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84B153" w14:textId="77777777" w:rsidR="00695B08" w:rsidRDefault="00695B08" w:rsidP="00695B08">
      <w:pPr>
        <w:spacing w:line="480" w:lineRule="auto"/>
        <w:jc w:val="center"/>
        <w:rPr>
          <w:rFonts w:ascii="Times New Roman" w:hAnsi="Times New Roman" w:cs="Times New Roman"/>
          <w:sz w:val="24"/>
          <w:szCs w:val="24"/>
        </w:rPr>
      </w:pPr>
    </w:p>
    <w:p w14:paraId="28DAE289" w14:textId="77777777" w:rsidR="00695B08" w:rsidRDefault="00695B08" w:rsidP="00695B08">
      <w:pPr>
        <w:spacing w:line="480" w:lineRule="auto"/>
        <w:jc w:val="center"/>
        <w:rPr>
          <w:rFonts w:ascii="Times New Roman" w:hAnsi="Times New Roman" w:cs="Times New Roman"/>
          <w:sz w:val="24"/>
          <w:szCs w:val="24"/>
        </w:rPr>
      </w:pPr>
    </w:p>
    <w:p w14:paraId="30695A82" w14:textId="77777777" w:rsidR="00695B08" w:rsidRDefault="00695B08" w:rsidP="00695B08">
      <w:pPr>
        <w:spacing w:line="480" w:lineRule="auto"/>
        <w:jc w:val="center"/>
        <w:rPr>
          <w:rFonts w:ascii="Times New Roman" w:hAnsi="Times New Roman" w:cs="Times New Roman"/>
          <w:sz w:val="24"/>
          <w:szCs w:val="24"/>
        </w:rPr>
      </w:pPr>
    </w:p>
    <w:p w14:paraId="2F880C07" w14:textId="5D37484A" w:rsidR="00695B08" w:rsidRDefault="00695B08" w:rsidP="00695B08">
      <w:pPr>
        <w:spacing w:line="480" w:lineRule="auto"/>
        <w:jc w:val="center"/>
        <w:rPr>
          <w:rFonts w:ascii="Times New Roman" w:hAnsi="Times New Roman" w:cs="Times New Roman"/>
          <w:sz w:val="24"/>
          <w:szCs w:val="24"/>
        </w:rPr>
      </w:pPr>
    </w:p>
    <w:p w14:paraId="2CDD27A2" w14:textId="77777777" w:rsidR="00695B08" w:rsidRDefault="00695B08" w:rsidP="00695B08">
      <w:pPr>
        <w:spacing w:line="480" w:lineRule="auto"/>
        <w:jc w:val="center"/>
        <w:rPr>
          <w:rFonts w:ascii="Times New Roman" w:hAnsi="Times New Roman" w:cs="Times New Roman"/>
          <w:sz w:val="24"/>
          <w:szCs w:val="24"/>
        </w:rPr>
      </w:pPr>
    </w:p>
    <w:p w14:paraId="3FEAFE0C" w14:textId="54C1F2AF" w:rsidR="003A4D4D" w:rsidRDefault="0032308D" w:rsidP="00695B08">
      <w:pPr>
        <w:spacing w:line="480" w:lineRule="auto"/>
        <w:jc w:val="center"/>
        <w:rPr>
          <w:rFonts w:ascii="Times New Roman" w:hAnsi="Times New Roman" w:cs="Times New Roman"/>
          <w:sz w:val="24"/>
          <w:szCs w:val="24"/>
        </w:rPr>
      </w:pPr>
      <w:r>
        <w:rPr>
          <w:rFonts w:ascii="Times New Roman" w:hAnsi="Times New Roman" w:cs="Times New Roman"/>
          <w:sz w:val="24"/>
          <w:szCs w:val="24"/>
        </w:rPr>
        <w:t>A Review and Explication of Sibling Rivalry in the Cain and Abel Story</w:t>
      </w:r>
    </w:p>
    <w:p w14:paraId="1889924A" w14:textId="3520F6B0" w:rsidR="007D3F7C" w:rsidRDefault="007D3F7C" w:rsidP="00695B08">
      <w:pPr>
        <w:spacing w:line="480" w:lineRule="auto"/>
        <w:jc w:val="center"/>
        <w:rPr>
          <w:rFonts w:ascii="Times New Roman" w:hAnsi="Times New Roman" w:cs="Times New Roman"/>
          <w:sz w:val="24"/>
          <w:szCs w:val="24"/>
        </w:rPr>
      </w:pPr>
      <w:r w:rsidRPr="007D3F7C">
        <w:rPr>
          <w:rFonts w:ascii="Times New Roman" w:hAnsi="Times New Roman" w:cs="Times New Roman"/>
          <w:sz w:val="24"/>
          <w:szCs w:val="24"/>
        </w:rPr>
        <w:t>Student’s Name</w:t>
      </w:r>
    </w:p>
    <w:p w14:paraId="4CA4A018" w14:textId="124CDA3D" w:rsidR="003A4D4D" w:rsidRDefault="003A4D4D" w:rsidP="00695B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E9C9791" w14:textId="77777777" w:rsidR="00695B08" w:rsidRDefault="00695B08" w:rsidP="00695B0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865FB8" w14:textId="1270DB5F" w:rsidR="00444839" w:rsidRDefault="003A4D4D" w:rsidP="00695B08">
      <w:pPr>
        <w:spacing w:line="480" w:lineRule="auto"/>
        <w:jc w:val="center"/>
        <w:rPr>
          <w:rFonts w:ascii="Times New Roman" w:hAnsi="Times New Roman" w:cs="Times New Roman"/>
          <w:sz w:val="24"/>
          <w:szCs w:val="24"/>
        </w:rPr>
      </w:pPr>
      <w:r w:rsidRPr="003A4D4D">
        <w:rPr>
          <w:rFonts w:ascii="Times New Roman" w:hAnsi="Times New Roman" w:cs="Times New Roman"/>
          <w:sz w:val="24"/>
          <w:szCs w:val="24"/>
        </w:rPr>
        <w:lastRenderedPageBreak/>
        <w:t>A Review and Explication of Sibling Rivalry in the Cain and Abel Story</w:t>
      </w:r>
    </w:p>
    <w:p w14:paraId="32A86116" w14:textId="77777777" w:rsidR="00444839" w:rsidRDefault="00E34667" w:rsidP="00695B08">
      <w:pPr>
        <w:spacing w:line="480" w:lineRule="auto"/>
        <w:jc w:val="center"/>
        <w:rPr>
          <w:rFonts w:ascii="Times New Roman" w:hAnsi="Times New Roman" w:cs="Times New Roman"/>
          <w:b/>
          <w:sz w:val="24"/>
          <w:szCs w:val="24"/>
        </w:rPr>
      </w:pPr>
      <w:r w:rsidRPr="00B45D46">
        <w:rPr>
          <w:rFonts w:ascii="Times New Roman" w:hAnsi="Times New Roman" w:cs="Times New Roman"/>
          <w:b/>
          <w:sz w:val="24"/>
          <w:szCs w:val="24"/>
        </w:rPr>
        <w:t>Introduction</w:t>
      </w:r>
    </w:p>
    <w:p w14:paraId="0682260B" w14:textId="070210E5" w:rsidR="00444839" w:rsidRDefault="00E34667" w:rsidP="00695B08">
      <w:pPr>
        <w:spacing w:line="480" w:lineRule="auto"/>
        <w:ind w:firstLine="720"/>
        <w:rPr>
          <w:rFonts w:ascii="Times New Roman" w:hAnsi="Times New Roman" w:cs="Times New Roman"/>
          <w:sz w:val="24"/>
          <w:szCs w:val="24"/>
        </w:rPr>
      </w:pPr>
      <w:r w:rsidRPr="00B45D46">
        <w:rPr>
          <w:rFonts w:ascii="Times New Roman" w:hAnsi="Times New Roman" w:cs="Times New Roman"/>
          <w:sz w:val="24"/>
          <w:szCs w:val="24"/>
        </w:rPr>
        <w:t xml:space="preserve">Sibling rivalry is a common social challenge that affects families in the current century. Whereas most individuals part with the issue without knowing how it </w:t>
      </w:r>
      <w:r w:rsidR="00462527" w:rsidRPr="00B45D46">
        <w:rPr>
          <w:rFonts w:ascii="Times New Roman" w:hAnsi="Times New Roman" w:cs="Times New Roman"/>
          <w:sz w:val="24"/>
          <w:szCs w:val="24"/>
        </w:rPr>
        <w:t>became</w:t>
      </w:r>
      <w:r w:rsidRPr="00B45D46">
        <w:rPr>
          <w:rFonts w:ascii="Times New Roman" w:hAnsi="Times New Roman" w:cs="Times New Roman"/>
          <w:sz w:val="24"/>
          <w:szCs w:val="24"/>
        </w:rPr>
        <w:t>, the history of sibling rivalry dates back to the first biblical account</w:t>
      </w:r>
      <w:r w:rsidR="00462527" w:rsidRPr="00B45D46">
        <w:rPr>
          <w:rFonts w:ascii="Times New Roman" w:hAnsi="Times New Roman" w:cs="Times New Roman"/>
          <w:sz w:val="24"/>
          <w:szCs w:val="24"/>
        </w:rPr>
        <w:t>s of C</w:t>
      </w:r>
      <w:r w:rsidR="00221703" w:rsidRPr="00B45D46">
        <w:rPr>
          <w:rFonts w:ascii="Times New Roman" w:hAnsi="Times New Roman" w:cs="Times New Roman"/>
          <w:sz w:val="24"/>
          <w:szCs w:val="24"/>
        </w:rPr>
        <w:t>ain</w:t>
      </w:r>
      <w:r w:rsidR="00462527" w:rsidRPr="00B45D46">
        <w:rPr>
          <w:rFonts w:ascii="Times New Roman" w:hAnsi="Times New Roman" w:cs="Times New Roman"/>
          <w:sz w:val="24"/>
          <w:szCs w:val="24"/>
        </w:rPr>
        <w:t xml:space="preserve"> and Abel</w:t>
      </w:r>
      <w:r w:rsidRPr="00B45D46">
        <w:rPr>
          <w:rFonts w:ascii="Times New Roman" w:hAnsi="Times New Roman" w:cs="Times New Roman"/>
          <w:sz w:val="24"/>
          <w:szCs w:val="24"/>
        </w:rPr>
        <w:t>. It is an issue that dates the hi</w:t>
      </w:r>
      <w:r w:rsidR="00987409">
        <w:rPr>
          <w:rFonts w:ascii="Times New Roman" w:hAnsi="Times New Roman" w:cs="Times New Roman"/>
          <w:sz w:val="24"/>
          <w:szCs w:val="24"/>
        </w:rPr>
        <w:t>storical account based on set</w:t>
      </w:r>
      <w:r w:rsidRPr="00B45D46">
        <w:rPr>
          <w:rFonts w:ascii="Times New Roman" w:hAnsi="Times New Roman" w:cs="Times New Roman"/>
          <w:sz w:val="24"/>
          <w:szCs w:val="24"/>
        </w:rPr>
        <w:t xml:space="preserve"> different communal interpretations. This is to </w:t>
      </w:r>
      <w:r w:rsidR="00987409">
        <w:rPr>
          <w:rFonts w:ascii="Times New Roman" w:hAnsi="Times New Roman" w:cs="Times New Roman"/>
          <w:sz w:val="24"/>
          <w:szCs w:val="24"/>
        </w:rPr>
        <w:t>say that the Islamic community</w:t>
      </w:r>
      <w:r w:rsidR="003E589F">
        <w:rPr>
          <w:rFonts w:ascii="Times New Roman" w:hAnsi="Times New Roman" w:cs="Times New Roman"/>
          <w:sz w:val="24"/>
          <w:szCs w:val="24"/>
        </w:rPr>
        <w:t>,</w:t>
      </w:r>
      <w:r w:rsidR="006C0E6E">
        <w:rPr>
          <w:rFonts w:ascii="Times New Roman" w:hAnsi="Times New Roman" w:cs="Times New Roman"/>
          <w:sz w:val="24"/>
          <w:szCs w:val="24"/>
        </w:rPr>
        <w:t xml:space="preserve"> among other religions</w:t>
      </w:r>
      <w:r w:rsidR="003E589F">
        <w:rPr>
          <w:rFonts w:ascii="Times New Roman" w:hAnsi="Times New Roman" w:cs="Times New Roman"/>
          <w:sz w:val="24"/>
          <w:szCs w:val="24"/>
        </w:rPr>
        <w:t>,</w:t>
      </w:r>
      <w:r w:rsidR="006C0E6E">
        <w:rPr>
          <w:rFonts w:ascii="Times New Roman" w:hAnsi="Times New Roman" w:cs="Times New Roman"/>
          <w:sz w:val="24"/>
          <w:szCs w:val="24"/>
        </w:rPr>
        <w:t xml:space="preserve"> has</w:t>
      </w:r>
      <w:r w:rsidR="00987409">
        <w:rPr>
          <w:rFonts w:ascii="Times New Roman" w:hAnsi="Times New Roman" w:cs="Times New Roman"/>
          <w:sz w:val="24"/>
          <w:szCs w:val="24"/>
        </w:rPr>
        <w:t xml:space="preserve"> a different analogy </w:t>
      </w:r>
      <w:r w:rsidRPr="00B45D46">
        <w:rPr>
          <w:rFonts w:ascii="Times New Roman" w:hAnsi="Times New Roman" w:cs="Times New Roman"/>
          <w:sz w:val="24"/>
          <w:szCs w:val="24"/>
        </w:rPr>
        <w:t>to say about sibling rivalry</w:t>
      </w:r>
      <w:r w:rsidR="00987409">
        <w:rPr>
          <w:rFonts w:ascii="Times New Roman" w:hAnsi="Times New Roman" w:cs="Times New Roman"/>
          <w:sz w:val="24"/>
          <w:szCs w:val="24"/>
        </w:rPr>
        <w:t xml:space="preserve"> from what the Christians would describe about </w:t>
      </w:r>
      <w:r w:rsidR="006C0E6E">
        <w:rPr>
          <w:rFonts w:ascii="Times New Roman" w:hAnsi="Times New Roman" w:cs="Times New Roman"/>
          <w:sz w:val="24"/>
          <w:szCs w:val="24"/>
        </w:rPr>
        <w:t>the issue</w:t>
      </w:r>
      <w:r w:rsidRPr="00B45D46">
        <w:rPr>
          <w:rFonts w:ascii="Times New Roman" w:hAnsi="Times New Roman" w:cs="Times New Roman"/>
          <w:sz w:val="24"/>
          <w:szCs w:val="24"/>
        </w:rPr>
        <w:t xml:space="preserve">. </w:t>
      </w:r>
      <w:r w:rsidR="00853C86" w:rsidRPr="00B45D46">
        <w:rPr>
          <w:rFonts w:ascii="Times New Roman" w:hAnsi="Times New Roman" w:cs="Times New Roman"/>
          <w:sz w:val="24"/>
          <w:szCs w:val="24"/>
        </w:rPr>
        <w:t>This paper is a review that encompass</w:t>
      </w:r>
      <w:r w:rsidR="00221703" w:rsidRPr="00B45D46">
        <w:rPr>
          <w:rFonts w:ascii="Times New Roman" w:hAnsi="Times New Roman" w:cs="Times New Roman"/>
          <w:sz w:val="24"/>
          <w:szCs w:val="24"/>
        </w:rPr>
        <w:t>es</w:t>
      </w:r>
      <w:r w:rsidR="00EE7D4D">
        <w:rPr>
          <w:rFonts w:ascii="Times New Roman" w:hAnsi="Times New Roman" w:cs="Times New Roman"/>
          <w:sz w:val="24"/>
          <w:szCs w:val="24"/>
        </w:rPr>
        <w:t xml:space="preserve"> ideological differences</w:t>
      </w:r>
      <w:r w:rsidR="00853C86" w:rsidRPr="00B45D46">
        <w:rPr>
          <w:rFonts w:ascii="Times New Roman" w:hAnsi="Times New Roman" w:cs="Times New Roman"/>
          <w:sz w:val="24"/>
          <w:szCs w:val="24"/>
        </w:rPr>
        <w:t xml:space="preserve"> from </w:t>
      </w:r>
      <w:r w:rsidR="003E589F">
        <w:rPr>
          <w:rFonts w:ascii="Times New Roman" w:hAnsi="Times New Roman" w:cs="Times New Roman"/>
          <w:sz w:val="24"/>
          <w:szCs w:val="24"/>
        </w:rPr>
        <w:t xml:space="preserve">the </w:t>
      </w:r>
      <w:r w:rsidR="00853C86" w:rsidRPr="00B45D46">
        <w:rPr>
          <w:rFonts w:ascii="Times New Roman" w:hAnsi="Times New Roman" w:cs="Times New Roman"/>
          <w:sz w:val="24"/>
          <w:szCs w:val="24"/>
        </w:rPr>
        <w:t>Islamic point of view, Christian</w:t>
      </w:r>
      <w:r w:rsidR="00EE7D4D">
        <w:rPr>
          <w:rFonts w:ascii="Times New Roman" w:hAnsi="Times New Roman" w:cs="Times New Roman"/>
          <w:sz w:val="24"/>
          <w:szCs w:val="24"/>
        </w:rPr>
        <w:t>s</w:t>
      </w:r>
      <w:r w:rsidR="00853C86" w:rsidRPr="00B45D46">
        <w:rPr>
          <w:rFonts w:ascii="Times New Roman" w:hAnsi="Times New Roman" w:cs="Times New Roman"/>
          <w:sz w:val="24"/>
          <w:szCs w:val="24"/>
        </w:rPr>
        <w:t xml:space="preserve"> and the theatrical film making.</w:t>
      </w:r>
      <w:r w:rsidR="00221703" w:rsidRPr="00B45D46">
        <w:rPr>
          <w:rFonts w:ascii="Times New Roman" w:hAnsi="Times New Roman" w:cs="Times New Roman"/>
          <w:sz w:val="24"/>
          <w:szCs w:val="24"/>
        </w:rPr>
        <w:t xml:space="preserve"> These three </w:t>
      </w:r>
      <w:r w:rsidR="00EE7D4D" w:rsidRPr="00B45D46">
        <w:rPr>
          <w:rFonts w:ascii="Times New Roman" w:hAnsi="Times New Roman" w:cs="Times New Roman"/>
          <w:sz w:val="24"/>
          <w:szCs w:val="24"/>
        </w:rPr>
        <w:t>doctrines</w:t>
      </w:r>
      <w:r w:rsidR="00221703" w:rsidRPr="00B45D46">
        <w:rPr>
          <w:rFonts w:ascii="Times New Roman" w:hAnsi="Times New Roman" w:cs="Times New Roman"/>
          <w:sz w:val="24"/>
          <w:szCs w:val="24"/>
        </w:rPr>
        <w:t xml:space="preserve"> divulge the</w:t>
      </w:r>
      <w:r w:rsidR="00EE7D4D">
        <w:rPr>
          <w:rFonts w:ascii="Times New Roman" w:hAnsi="Times New Roman" w:cs="Times New Roman"/>
          <w:sz w:val="24"/>
          <w:szCs w:val="24"/>
        </w:rPr>
        <w:t xml:space="preserve"> first</w:t>
      </w:r>
      <w:r w:rsidR="00221703" w:rsidRPr="00B45D46">
        <w:rPr>
          <w:rFonts w:ascii="Times New Roman" w:hAnsi="Times New Roman" w:cs="Times New Roman"/>
          <w:sz w:val="24"/>
          <w:szCs w:val="24"/>
        </w:rPr>
        <w:t xml:space="preserve"> historical exposition of sibling rivalry</w:t>
      </w:r>
      <w:r w:rsidR="00EE7D4D">
        <w:rPr>
          <w:rFonts w:ascii="Times New Roman" w:hAnsi="Times New Roman" w:cs="Times New Roman"/>
          <w:sz w:val="24"/>
          <w:szCs w:val="24"/>
        </w:rPr>
        <w:t xml:space="preserve"> between Cain and Abel</w:t>
      </w:r>
      <w:r w:rsidR="00221703" w:rsidRPr="00B45D46">
        <w:rPr>
          <w:rFonts w:ascii="Times New Roman" w:hAnsi="Times New Roman" w:cs="Times New Roman"/>
          <w:sz w:val="24"/>
          <w:szCs w:val="24"/>
        </w:rPr>
        <w:t>.</w:t>
      </w:r>
    </w:p>
    <w:p w14:paraId="72FF1EC6" w14:textId="77777777" w:rsidR="00444839" w:rsidRDefault="00444839" w:rsidP="00695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Analysis of Various Cain and Abel</w:t>
      </w:r>
      <w:r w:rsidR="00221703" w:rsidRPr="00B45D46">
        <w:rPr>
          <w:rFonts w:ascii="Times New Roman" w:hAnsi="Times New Roman" w:cs="Times New Roman"/>
          <w:b/>
          <w:sz w:val="24"/>
          <w:szCs w:val="24"/>
        </w:rPr>
        <w:t xml:space="preserve"> Sibling Rivalry </w:t>
      </w:r>
      <w:r w:rsidR="00EE7D4D">
        <w:rPr>
          <w:rFonts w:ascii="Times New Roman" w:hAnsi="Times New Roman" w:cs="Times New Roman"/>
          <w:b/>
          <w:sz w:val="24"/>
          <w:szCs w:val="24"/>
        </w:rPr>
        <w:t>Interpretations</w:t>
      </w:r>
    </w:p>
    <w:p w14:paraId="29CC60D9" w14:textId="63C668AA" w:rsidR="00444839" w:rsidRDefault="00221703" w:rsidP="00695B08">
      <w:pPr>
        <w:spacing w:line="480" w:lineRule="auto"/>
        <w:ind w:firstLine="720"/>
        <w:rPr>
          <w:rFonts w:ascii="Times New Roman" w:hAnsi="Times New Roman" w:cs="Times New Roman"/>
          <w:sz w:val="24"/>
          <w:szCs w:val="24"/>
        </w:rPr>
      </w:pPr>
      <w:r w:rsidRPr="00B45D46">
        <w:rPr>
          <w:rFonts w:ascii="Times New Roman" w:hAnsi="Times New Roman" w:cs="Times New Roman"/>
          <w:sz w:val="24"/>
          <w:szCs w:val="24"/>
        </w:rPr>
        <w:t>Many religions and traditions have told the tale of Cain and Abel from divergent historical points of view. The Jews being the embodiment of the Christian community understand</w:t>
      </w:r>
      <w:r w:rsidR="00DC6149" w:rsidRPr="00B45D46">
        <w:rPr>
          <w:rFonts w:ascii="Times New Roman" w:hAnsi="Times New Roman" w:cs="Times New Roman"/>
          <w:sz w:val="24"/>
          <w:szCs w:val="24"/>
        </w:rPr>
        <w:t>s</w:t>
      </w:r>
      <w:r w:rsidRPr="00B45D46">
        <w:rPr>
          <w:rFonts w:ascii="Times New Roman" w:hAnsi="Times New Roman" w:cs="Times New Roman"/>
          <w:sz w:val="24"/>
          <w:szCs w:val="24"/>
        </w:rPr>
        <w:t xml:space="preserve"> and interpret</w:t>
      </w:r>
      <w:r w:rsidR="00DC6149" w:rsidRPr="00B45D46">
        <w:rPr>
          <w:rFonts w:ascii="Times New Roman" w:hAnsi="Times New Roman" w:cs="Times New Roman"/>
          <w:sz w:val="24"/>
          <w:szCs w:val="24"/>
        </w:rPr>
        <w:t>s</w:t>
      </w:r>
      <w:r w:rsidRPr="00B45D46">
        <w:rPr>
          <w:rFonts w:ascii="Times New Roman" w:hAnsi="Times New Roman" w:cs="Times New Roman"/>
          <w:sz w:val="24"/>
          <w:szCs w:val="24"/>
        </w:rPr>
        <w:t xml:space="preserve"> the tale from an angle that Steinbeck (2002) terms as the divination</w:t>
      </w:r>
      <w:r w:rsidR="00F31C9C" w:rsidRPr="00B45D46">
        <w:rPr>
          <w:rFonts w:ascii="Times New Roman" w:hAnsi="Times New Roman" w:cs="Times New Roman"/>
          <w:sz w:val="24"/>
          <w:szCs w:val="24"/>
        </w:rPr>
        <w:t xml:space="preserve"> norms that guide </w:t>
      </w:r>
      <w:r w:rsidRPr="00B45D46">
        <w:rPr>
          <w:rFonts w:ascii="Times New Roman" w:hAnsi="Times New Roman" w:cs="Times New Roman"/>
          <w:sz w:val="24"/>
          <w:szCs w:val="24"/>
        </w:rPr>
        <w:t>a religio</w:t>
      </w:r>
      <w:r w:rsidR="00EE7D4D">
        <w:rPr>
          <w:rFonts w:ascii="Times New Roman" w:hAnsi="Times New Roman" w:cs="Times New Roman"/>
          <w:sz w:val="24"/>
          <w:szCs w:val="24"/>
        </w:rPr>
        <w:t>us and the secular communities</w:t>
      </w:r>
      <w:r w:rsidRPr="00B45D46">
        <w:rPr>
          <w:rFonts w:ascii="Times New Roman" w:hAnsi="Times New Roman" w:cs="Times New Roman"/>
          <w:sz w:val="24"/>
          <w:szCs w:val="24"/>
        </w:rPr>
        <w:t xml:space="preserve">.  </w:t>
      </w:r>
      <w:r w:rsidR="00DC6149" w:rsidRPr="00B45D46">
        <w:rPr>
          <w:rFonts w:ascii="Times New Roman" w:hAnsi="Times New Roman" w:cs="Times New Roman"/>
          <w:sz w:val="24"/>
          <w:szCs w:val="24"/>
        </w:rPr>
        <w:t xml:space="preserve">The sibling </w:t>
      </w:r>
      <w:r w:rsidR="00EE7D4D" w:rsidRPr="00B45D46">
        <w:rPr>
          <w:rFonts w:ascii="Times New Roman" w:hAnsi="Times New Roman" w:cs="Times New Roman"/>
          <w:sz w:val="24"/>
          <w:szCs w:val="24"/>
        </w:rPr>
        <w:t>rivalries</w:t>
      </w:r>
      <w:r w:rsidR="00EE7D4D">
        <w:rPr>
          <w:rFonts w:ascii="Times New Roman" w:hAnsi="Times New Roman" w:cs="Times New Roman"/>
          <w:sz w:val="24"/>
          <w:szCs w:val="24"/>
        </w:rPr>
        <w:t>,</w:t>
      </w:r>
      <w:r w:rsidR="00DC6149" w:rsidRPr="00B45D46">
        <w:rPr>
          <w:rFonts w:ascii="Times New Roman" w:hAnsi="Times New Roman" w:cs="Times New Roman"/>
          <w:sz w:val="24"/>
          <w:szCs w:val="24"/>
        </w:rPr>
        <w:t xml:space="preserve"> however</w:t>
      </w:r>
      <w:r w:rsidR="003E589F">
        <w:rPr>
          <w:rFonts w:ascii="Times New Roman" w:hAnsi="Times New Roman" w:cs="Times New Roman"/>
          <w:sz w:val="24"/>
          <w:szCs w:val="24"/>
        </w:rPr>
        <w:t>,</w:t>
      </w:r>
      <w:r w:rsidR="00DC6149" w:rsidRPr="00B45D46">
        <w:rPr>
          <w:rFonts w:ascii="Times New Roman" w:hAnsi="Times New Roman" w:cs="Times New Roman"/>
          <w:sz w:val="24"/>
          <w:szCs w:val="24"/>
        </w:rPr>
        <w:t xml:space="preserve"> framed on social principles that dictate how human lives</w:t>
      </w:r>
      <w:r w:rsidR="003E589F">
        <w:rPr>
          <w:rFonts w:ascii="Times New Roman" w:hAnsi="Times New Roman" w:cs="Times New Roman"/>
          <w:sz w:val="24"/>
          <w:szCs w:val="24"/>
        </w:rPr>
        <w:t>,</w:t>
      </w:r>
      <w:r w:rsidR="00DC6149" w:rsidRPr="00B45D46">
        <w:rPr>
          <w:rFonts w:ascii="Times New Roman" w:hAnsi="Times New Roman" w:cs="Times New Roman"/>
          <w:sz w:val="24"/>
          <w:szCs w:val="24"/>
        </w:rPr>
        <w:t xml:space="preserve"> are </w:t>
      </w:r>
      <w:r w:rsidR="00EE7D4D">
        <w:rPr>
          <w:rFonts w:ascii="Times New Roman" w:hAnsi="Times New Roman" w:cs="Times New Roman"/>
          <w:sz w:val="24"/>
          <w:szCs w:val="24"/>
        </w:rPr>
        <w:t>anchored</w:t>
      </w:r>
      <w:r w:rsidR="00DC6149" w:rsidRPr="00B45D46">
        <w:rPr>
          <w:rFonts w:ascii="Times New Roman" w:hAnsi="Times New Roman" w:cs="Times New Roman"/>
          <w:sz w:val="24"/>
          <w:szCs w:val="24"/>
        </w:rPr>
        <w:t xml:space="preserve"> </w:t>
      </w:r>
      <w:r w:rsidR="00EE7D4D">
        <w:rPr>
          <w:rFonts w:ascii="Times New Roman" w:hAnsi="Times New Roman" w:cs="Times New Roman"/>
          <w:sz w:val="24"/>
          <w:szCs w:val="24"/>
        </w:rPr>
        <w:t>in the community</w:t>
      </w:r>
      <w:r w:rsidR="003E589F">
        <w:rPr>
          <w:rFonts w:ascii="Times New Roman" w:hAnsi="Times New Roman" w:cs="Times New Roman"/>
          <w:sz w:val="24"/>
          <w:szCs w:val="24"/>
        </w:rPr>
        <w:t xml:space="preserve"> and</w:t>
      </w:r>
      <w:r w:rsidR="00DC6149" w:rsidRPr="00B45D46">
        <w:rPr>
          <w:rFonts w:ascii="Times New Roman" w:hAnsi="Times New Roman" w:cs="Times New Roman"/>
          <w:sz w:val="24"/>
          <w:szCs w:val="24"/>
        </w:rPr>
        <w:t xml:space="preserve"> are deeply </w:t>
      </w:r>
      <w:r w:rsidR="00EE7D4D" w:rsidRPr="00B45D46">
        <w:rPr>
          <w:rFonts w:ascii="Times New Roman" w:hAnsi="Times New Roman" w:cs="Times New Roman"/>
          <w:sz w:val="24"/>
          <w:szCs w:val="24"/>
        </w:rPr>
        <w:t>attached</w:t>
      </w:r>
      <w:r w:rsidR="00EE7D4D">
        <w:rPr>
          <w:rFonts w:ascii="Times New Roman" w:hAnsi="Times New Roman" w:cs="Times New Roman"/>
          <w:sz w:val="24"/>
          <w:szCs w:val="24"/>
        </w:rPr>
        <w:t xml:space="preserve"> to</w:t>
      </w:r>
      <w:r w:rsidR="00DC6149" w:rsidRPr="00B45D46">
        <w:rPr>
          <w:rFonts w:ascii="Times New Roman" w:hAnsi="Times New Roman" w:cs="Times New Roman"/>
          <w:sz w:val="24"/>
          <w:szCs w:val="24"/>
        </w:rPr>
        <w:t xml:space="preserve"> domestic effects caused by parents. Like brought out in The Film Plot on Netflix, the society is structured in accordance with rules that direct what is right and what is wrong. In most analyses</w:t>
      </w:r>
      <w:r w:rsidR="00EE7D4D">
        <w:rPr>
          <w:rFonts w:ascii="Times New Roman" w:hAnsi="Times New Roman" w:cs="Times New Roman"/>
          <w:sz w:val="24"/>
          <w:szCs w:val="24"/>
        </w:rPr>
        <w:t xml:space="preserve"> found herein</w:t>
      </w:r>
      <w:r w:rsidR="00DC6149" w:rsidRPr="00B45D46">
        <w:rPr>
          <w:rFonts w:ascii="Times New Roman" w:hAnsi="Times New Roman" w:cs="Times New Roman"/>
          <w:sz w:val="24"/>
          <w:szCs w:val="24"/>
        </w:rPr>
        <w:t xml:space="preserve">, sibling rivalry is pivoted on the causes of detrimental </w:t>
      </w:r>
      <w:r w:rsidR="00EE7D4D">
        <w:rPr>
          <w:rFonts w:ascii="Times New Roman" w:hAnsi="Times New Roman" w:cs="Times New Roman"/>
          <w:sz w:val="24"/>
          <w:szCs w:val="24"/>
        </w:rPr>
        <w:t xml:space="preserve">familial </w:t>
      </w:r>
      <w:r w:rsidR="00DC6149" w:rsidRPr="00B45D46">
        <w:rPr>
          <w:rFonts w:ascii="Times New Roman" w:hAnsi="Times New Roman" w:cs="Times New Roman"/>
          <w:sz w:val="24"/>
          <w:szCs w:val="24"/>
        </w:rPr>
        <w:t>challenges such as failure by parents to te</w:t>
      </w:r>
      <w:r w:rsidR="00EE7D4D">
        <w:rPr>
          <w:rFonts w:ascii="Times New Roman" w:hAnsi="Times New Roman" w:cs="Times New Roman"/>
          <w:sz w:val="24"/>
          <w:szCs w:val="24"/>
        </w:rPr>
        <w:t xml:space="preserve">ach their children how to rightful relate </w:t>
      </w:r>
      <w:r w:rsidR="00DC6149" w:rsidRPr="00B45D46">
        <w:rPr>
          <w:rFonts w:ascii="Times New Roman" w:hAnsi="Times New Roman" w:cs="Times New Roman"/>
          <w:sz w:val="24"/>
          <w:szCs w:val="24"/>
        </w:rPr>
        <w:t xml:space="preserve">and </w:t>
      </w:r>
      <w:r w:rsidR="00EE7D4D">
        <w:rPr>
          <w:rFonts w:ascii="Times New Roman" w:hAnsi="Times New Roman" w:cs="Times New Roman"/>
          <w:sz w:val="24"/>
          <w:szCs w:val="24"/>
        </w:rPr>
        <w:t xml:space="preserve">perceive </w:t>
      </w:r>
      <w:r w:rsidR="00DC6149" w:rsidRPr="00B45D46">
        <w:rPr>
          <w:rFonts w:ascii="Times New Roman" w:hAnsi="Times New Roman" w:cs="Times New Roman"/>
          <w:sz w:val="24"/>
          <w:szCs w:val="24"/>
        </w:rPr>
        <w:t xml:space="preserve">one another. </w:t>
      </w:r>
      <w:r w:rsidR="00DC6149" w:rsidRPr="00B45D46">
        <w:rPr>
          <w:rFonts w:ascii="Times New Roman" w:hAnsi="Times New Roman" w:cs="Times New Roman"/>
          <w:sz w:val="24"/>
          <w:szCs w:val="24"/>
        </w:rPr>
        <w:lastRenderedPageBreak/>
        <w:t xml:space="preserve">A closer look </w:t>
      </w:r>
      <w:r w:rsidR="003E589F">
        <w:rPr>
          <w:rFonts w:ascii="Times New Roman" w:hAnsi="Times New Roman" w:cs="Times New Roman"/>
          <w:sz w:val="24"/>
          <w:szCs w:val="24"/>
        </w:rPr>
        <w:t>at</w:t>
      </w:r>
      <w:r w:rsidR="00DC6149" w:rsidRPr="00B45D46">
        <w:rPr>
          <w:rFonts w:ascii="Times New Roman" w:hAnsi="Times New Roman" w:cs="Times New Roman"/>
          <w:sz w:val="24"/>
          <w:szCs w:val="24"/>
        </w:rPr>
        <w:t xml:space="preserve"> the Jews, Islamic and the </w:t>
      </w:r>
      <w:r w:rsidR="00EE7D4D">
        <w:rPr>
          <w:rFonts w:ascii="Times New Roman" w:hAnsi="Times New Roman" w:cs="Times New Roman"/>
          <w:sz w:val="24"/>
          <w:szCs w:val="24"/>
        </w:rPr>
        <w:t xml:space="preserve">Netflix </w:t>
      </w:r>
      <w:r w:rsidR="00DC6149" w:rsidRPr="00B45D46">
        <w:rPr>
          <w:rFonts w:ascii="Times New Roman" w:hAnsi="Times New Roman" w:cs="Times New Roman"/>
          <w:sz w:val="24"/>
          <w:szCs w:val="24"/>
        </w:rPr>
        <w:t>film plot</w:t>
      </w:r>
      <w:r w:rsidR="00EE7D4D">
        <w:rPr>
          <w:rFonts w:ascii="Times New Roman" w:hAnsi="Times New Roman" w:cs="Times New Roman"/>
          <w:sz w:val="24"/>
          <w:szCs w:val="24"/>
        </w:rPr>
        <w:t>s</w:t>
      </w:r>
      <w:r w:rsidR="00DC6149" w:rsidRPr="00B45D46">
        <w:rPr>
          <w:rFonts w:ascii="Times New Roman" w:hAnsi="Times New Roman" w:cs="Times New Roman"/>
          <w:sz w:val="24"/>
          <w:szCs w:val="24"/>
        </w:rPr>
        <w:t xml:space="preserve"> makes the traditional loopholes on the sibling rivalry to have various conclusions that</w:t>
      </w:r>
      <w:r w:rsidR="00EE7D4D">
        <w:rPr>
          <w:rFonts w:ascii="Times New Roman" w:hAnsi="Times New Roman" w:cs="Times New Roman"/>
          <w:sz w:val="24"/>
          <w:szCs w:val="24"/>
        </w:rPr>
        <w:t xml:space="preserve"> are more or less </w:t>
      </w:r>
      <w:r w:rsidR="00DC6149" w:rsidRPr="00B45D46">
        <w:rPr>
          <w:rFonts w:ascii="Times New Roman" w:hAnsi="Times New Roman" w:cs="Times New Roman"/>
          <w:sz w:val="24"/>
          <w:szCs w:val="24"/>
        </w:rPr>
        <w:t>logical</w:t>
      </w:r>
      <w:r w:rsidR="00EE7D4D">
        <w:rPr>
          <w:rFonts w:ascii="Times New Roman" w:hAnsi="Times New Roman" w:cs="Times New Roman"/>
          <w:sz w:val="24"/>
          <w:szCs w:val="24"/>
        </w:rPr>
        <w:t xml:space="preserve"> to the current society</w:t>
      </w:r>
      <w:r w:rsidR="00DC6149" w:rsidRPr="00B45D46">
        <w:rPr>
          <w:rFonts w:ascii="Times New Roman" w:hAnsi="Times New Roman" w:cs="Times New Roman"/>
          <w:sz w:val="24"/>
          <w:szCs w:val="24"/>
        </w:rPr>
        <w:t>.</w:t>
      </w:r>
    </w:p>
    <w:p w14:paraId="2E3C7B9F" w14:textId="77777777" w:rsidR="00444839" w:rsidRDefault="00444600" w:rsidP="00695B08">
      <w:pPr>
        <w:spacing w:line="480" w:lineRule="auto"/>
        <w:rPr>
          <w:rFonts w:ascii="Times New Roman" w:hAnsi="Times New Roman" w:cs="Times New Roman"/>
          <w:b/>
          <w:sz w:val="24"/>
          <w:szCs w:val="24"/>
        </w:rPr>
      </w:pPr>
      <w:r w:rsidRPr="00B45D46">
        <w:rPr>
          <w:rFonts w:ascii="Times New Roman" w:hAnsi="Times New Roman" w:cs="Times New Roman"/>
          <w:b/>
          <w:sz w:val="24"/>
          <w:szCs w:val="24"/>
        </w:rPr>
        <w:t>The Jews View-</w:t>
      </w:r>
      <w:r w:rsidR="00DC6149" w:rsidRPr="00B45D46">
        <w:rPr>
          <w:rFonts w:ascii="Times New Roman" w:hAnsi="Times New Roman" w:cs="Times New Roman"/>
          <w:b/>
          <w:sz w:val="24"/>
          <w:szCs w:val="24"/>
        </w:rPr>
        <w:t xml:space="preserve"> </w:t>
      </w:r>
      <w:r w:rsidRPr="00B45D46">
        <w:rPr>
          <w:rFonts w:ascii="Times New Roman" w:hAnsi="Times New Roman" w:cs="Times New Roman"/>
          <w:b/>
          <w:sz w:val="24"/>
          <w:szCs w:val="24"/>
        </w:rPr>
        <w:t>Targum Pseudo-Jonathan</w:t>
      </w:r>
    </w:p>
    <w:p w14:paraId="1D025341" w14:textId="1521E987" w:rsidR="00444839" w:rsidRDefault="00F3651E" w:rsidP="00695B08">
      <w:pPr>
        <w:spacing w:line="480" w:lineRule="auto"/>
        <w:ind w:firstLine="720"/>
        <w:rPr>
          <w:rFonts w:ascii="Times New Roman" w:hAnsi="Times New Roman" w:cs="Times New Roman"/>
          <w:sz w:val="24"/>
          <w:szCs w:val="24"/>
        </w:rPr>
      </w:pPr>
      <w:r w:rsidRPr="00B45D46">
        <w:rPr>
          <w:rFonts w:ascii="Times New Roman" w:hAnsi="Times New Roman" w:cs="Times New Roman"/>
          <w:sz w:val="24"/>
          <w:szCs w:val="24"/>
        </w:rPr>
        <w:t xml:space="preserve">According to the Jews community </w:t>
      </w:r>
      <w:r w:rsidR="00EE7D4D">
        <w:rPr>
          <w:rFonts w:ascii="Times New Roman" w:hAnsi="Times New Roman" w:cs="Times New Roman"/>
          <w:sz w:val="24"/>
          <w:szCs w:val="24"/>
        </w:rPr>
        <w:t xml:space="preserve">or the Christians, </w:t>
      </w:r>
      <w:r w:rsidRPr="00B45D46">
        <w:rPr>
          <w:rFonts w:ascii="Times New Roman" w:hAnsi="Times New Roman" w:cs="Times New Roman"/>
          <w:sz w:val="24"/>
          <w:szCs w:val="24"/>
        </w:rPr>
        <w:t>murder is treated different</w:t>
      </w:r>
      <w:r w:rsidR="00EE7D4D">
        <w:rPr>
          <w:rFonts w:ascii="Times New Roman" w:hAnsi="Times New Roman" w:cs="Times New Roman"/>
          <w:sz w:val="24"/>
          <w:szCs w:val="24"/>
        </w:rPr>
        <w:t>ly</w:t>
      </w:r>
      <w:r w:rsidRPr="00B45D46">
        <w:rPr>
          <w:rFonts w:ascii="Times New Roman" w:hAnsi="Times New Roman" w:cs="Times New Roman"/>
          <w:sz w:val="24"/>
          <w:szCs w:val="24"/>
        </w:rPr>
        <w:t xml:space="preserve"> from how maiming or seriously causing</w:t>
      </w:r>
      <w:r w:rsidR="00EE7D4D">
        <w:rPr>
          <w:rFonts w:ascii="Times New Roman" w:hAnsi="Times New Roman" w:cs="Times New Roman"/>
          <w:sz w:val="24"/>
          <w:szCs w:val="24"/>
        </w:rPr>
        <w:t xml:space="preserve"> harm to somebody should be taken</w:t>
      </w:r>
      <w:r w:rsidRPr="00B45D46">
        <w:rPr>
          <w:rFonts w:ascii="Times New Roman" w:hAnsi="Times New Roman" w:cs="Times New Roman"/>
          <w:sz w:val="24"/>
          <w:szCs w:val="24"/>
        </w:rPr>
        <w:t xml:space="preserve">. As discussed through findings by Snyman (2016), </w:t>
      </w:r>
      <w:r w:rsidR="00EE7D4D">
        <w:rPr>
          <w:rFonts w:ascii="Times New Roman" w:hAnsi="Times New Roman" w:cs="Times New Roman"/>
          <w:sz w:val="24"/>
          <w:szCs w:val="24"/>
        </w:rPr>
        <w:t xml:space="preserve">Biblical </w:t>
      </w:r>
      <w:r w:rsidR="00C612C0" w:rsidRPr="00B45D46">
        <w:rPr>
          <w:rFonts w:ascii="Times New Roman" w:hAnsi="Times New Roman" w:cs="Times New Roman"/>
          <w:sz w:val="24"/>
          <w:szCs w:val="24"/>
        </w:rPr>
        <w:t>Eve had conceived from angel Samael and she delivered a boy named Cain. This narration means that Cain and Abel were not twins as frequently perceived. Abel was to be later given birth to with a twin sister. T</w:t>
      </w:r>
      <w:r w:rsidR="00EE7D4D">
        <w:rPr>
          <w:rFonts w:ascii="Times New Roman" w:hAnsi="Times New Roman" w:cs="Times New Roman"/>
          <w:sz w:val="24"/>
          <w:szCs w:val="24"/>
        </w:rPr>
        <w:t>he</w:t>
      </w:r>
      <w:r w:rsidR="00C612C0" w:rsidRPr="00B45D46">
        <w:rPr>
          <w:rFonts w:ascii="Times New Roman" w:hAnsi="Times New Roman" w:cs="Times New Roman"/>
          <w:sz w:val="24"/>
          <w:szCs w:val="24"/>
        </w:rPr>
        <w:t xml:space="preserve"> sibling difference </w:t>
      </w:r>
      <w:r w:rsidR="00EE7D4D">
        <w:rPr>
          <w:rFonts w:ascii="Times New Roman" w:hAnsi="Times New Roman" w:cs="Times New Roman"/>
          <w:sz w:val="24"/>
          <w:szCs w:val="24"/>
        </w:rPr>
        <w:t xml:space="preserve">begins from here at birth of Abel and his twin sister. The difference at birth is also used by </w:t>
      </w:r>
      <w:r w:rsidR="003E589F">
        <w:rPr>
          <w:rFonts w:ascii="Times New Roman" w:hAnsi="Times New Roman" w:cs="Times New Roman"/>
          <w:sz w:val="24"/>
          <w:szCs w:val="24"/>
        </w:rPr>
        <w:t xml:space="preserve">the </w:t>
      </w:r>
      <w:r w:rsidR="00EE7D4D">
        <w:rPr>
          <w:rFonts w:ascii="Times New Roman" w:hAnsi="Times New Roman" w:cs="Times New Roman"/>
          <w:sz w:val="24"/>
          <w:szCs w:val="24"/>
        </w:rPr>
        <w:t>Islamic</w:t>
      </w:r>
      <w:r w:rsidR="00C612C0" w:rsidRPr="00B45D46">
        <w:rPr>
          <w:rFonts w:ascii="Times New Roman" w:hAnsi="Times New Roman" w:cs="Times New Roman"/>
          <w:sz w:val="24"/>
          <w:szCs w:val="24"/>
        </w:rPr>
        <w:t xml:space="preserve"> community to narrate the cause of death</w:t>
      </w:r>
      <w:r w:rsidR="00E97611">
        <w:rPr>
          <w:rFonts w:ascii="Times New Roman" w:hAnsi="Times New Roman" w:cs="Times New Roman"/>
          <w:sz w:val="24"/>
          <w:szCs w:val="24"/>
        </w:rPr>
        <w:t xml:space="preserve"> of Abel (Conway, 2020)</w:t>
      </w:r>
      <w:r w:rsidR="00C612C0" w:rsidRPr="00B45D46">
        <w:rPr>
          <w:rFonts w:ascii="Times New Roman" w:hAnsi="Times New Roman" w:cs="Times New Roman"/>
          <w:sz w:val="24"/>
          <w:szCs w:val="24"/>
        </w:rPr>
        <w:t>. According</w:t>
      </w:r>
      <w:r w:rsidR="003E589F">
        <w:rPr>
          <w:rFonts w:ascii="Times New Roman" w:hAnsi="Times New Roman" w:cs="Times New Roman"/>
          <w:sz w:val="24"/>
          <w:szCs w:val="24"/>
        </w:rPr>
        <w:t xml:space="preserve"> to</w:t>
      </w:r>
      <w:r w:rsidR="00C612C0" w:rsidRPr="00B45D46">
        <w:rPr>
          <w:rFonts w:ascii="Times New Roman" w:hAnsi="Times New Roman" w:cs="Times New Roman"/>
          <w:sz w:val="24"/>
          <w:szCs w:val="24"/>
        </w:rPr>
        <w:t xml:space="preserve"> the Jews beliefs, the cause of death and contest was brought in through Cain and Abel’s occupational differences. It means when Cain was a tiller of the ground, he dismissed Abel’s choice of sheep keeping. Pride was the divergent issue that constantly made the two brothers to antagonize. The cause of Abel’s death was a simpleton argument that Cain was the owner of all the land</w:t>
      </w:r>
      <w:r w:rsidR="00E97611">
        <w:rPr>
          <w:rFonts w:ascii="Times New Roman" w:hAnsi="Times New Roman" w:cs="Times New Roman"/>
          <w:sz w:val="24"/>
          <w:szCs w:val="24"/>
        </w:rPr>
        <w:t>s</w:t>
      </w:r>
      <w:r w:rsidR="00C612C0" w:rsidRPr="00B45D46">
        <w:rPr>
          <w:rFonts w:ascii="Times New Roman" w:hAnsi="Times New Roman" w:cs="Times New Roman"/>
          <w:sz w:val="24"/>
          <w:szCs w:val="24"/>
        </w:rPr>
        <w:t xml:space="preserve"> while Abel was the owner the fabric u</w:t>
      </w:r>
      <w:r w:rsidR="00E97611">
        <w:rPr>
          <w:rFonts w:ascii="Times New Roman" w:hAnsi="Times New Roman" w:cs="Times New Roman"/>
          <w:sz w:val="24"/>
          <w:szCs w:val="24"/>
        </w:rPr>
        <w:t>sed dress even his arch rival brother</w:t>
      </w:r>
      <w:r w:rsidR="00C612C0" w:rsidRPr="00B45D46">
        <w:rPr>
          <w:rFonts w:ascii="Times New Roman" w:hAnsi="Times New Roman" w:cs="Times New Roman"/>
          <w:sz w:val="24"/>
          <w:szCs w:val="24"/>
        </w:rPr>
        <w:t>. This is the argument that made Cain to strike</w:t>
      </w:r>
      <w:r w:rsidR="00090A64">
        <w:rPr>
          <w:rFonts w:ascii="Times New Roman" w:hAnsi="Times New Roman" w:cs="Times New Roman"/>
          <w:sz w:val="24"/>
          <w:szCs w:val="24"/>
        </w:rPr>
        <w:t xml:space="preserve"> Abel on the head with a stone. To this community, </w:t>
      </w:r>
      <w:r w:rsidR="006D7908">
        <w:rPr>
          <w:rFonts w:ascii="Times New Roman" w:hAnsi="Times New Roman" w:cs="Times New Roman"/>
          <w:sz w:val="24"/>
          <w:szCs w:val="24"/>
        </w:rPr>
        <w:t>the</w:t>
      </w:r>
      <w:r w:rsidR="00090A64">
        <w:rPr>
          <w:rFonts w:ascii="Times New Roman" w:hAnsi="Times New Roman" w:cs="Times New Roman"/>
          <w:sz w:val="24"/>
          <w:szCs w:val="24"/>
        </w:rPr>
        <w:t xml:space="preserve"> sibling rivalry tale means laws that must be followed </w:t>
      </w:r>
      <w:r w:rsidR="004B442E">
        <w:rPr>
          <w:rFonts w:ascii="Times New Roman" w:hAnsi="Times New Roman" w:cs="Times New Roman"/>
          <w:sz w:val="24"/>
          <w:szCs w:val="24"/>
        </w:rPr>
        <w:t>although they are</w:t>
      </w:r>
      <w:r w:rsidR="00090A64">
        <w:rPr>
          <w:rFonts w:ascii="Times New Roman" w:hAnsi="Times New Roman" w:cs="Times New Roman"/>
          <w:sz w:val="24"/>
          <w:szCs w:val="24"/>
        </w:rPr>
        <w:t xml:space="preserve"> applied variedly depending on the degree to which the law has been violated.</w:t>
      </w:r>
    </w:p>
    <w:p w14:paraId="68F777A9" w14:textId="77777777" w:rsidR="00444839" w:rsidRDefault="00444600" w:rsidP="00695B08">
      <w:pPr>
        <w:spacing w:line="480" w:lineRule="auto"/>
        <w:rPr>
          <w:rFonts w:ascii="Times New Roman" w:hAnsi="Times New Roman" w:cs="Times New Roman"/>
          <w:b/>
          <w:sz w:val="24"/>
          <w:szCs w:val="24"/>
        </w:rPr>
      </w:pPr>
      <w:r w:rsidRPr="00B45D46">
        <w:rPr>
          <w:rFonts w:ascii="Times New Roman" w:hAnsi="Times New Roman" w:cs="Times New Roman"/>
          <w:b/>
          <w:sz w:val="24"/>
          <w:szCs w:val="24"/>
        </w:rPr>
        <w:t>The Moslem View-The First Murder Koran and Al-Tabari</w:t>
      </w:r>
    </w:p>
    <w:p w14:paraId="5C127A4D" w14:textId="6B5E5267" w:rsidR="00444839" w:rsidRDefault="00C612C0" w:rsidP="00695B08">
      <w:pPr>
        <w:spacing w:line="480" w:lineRule="auto"/>
        <w:ind w:firstLine="720"/>
        <w:rPr>
          <w:rFonts w:ascii="Times New Roman" w:hAnsi="Times New Roman" w:cs="Times New Roman"/>
          <w:sz w:val="24"/>
          <w:szCs w:val="24"/>
        </w:rPr>
      </w:pPr>
      <w:r w:rsidRPr="00B45D46">
        <w:rPr>
          <w:rFonts w:ascii="Times New Roman" w:hAnsi="Times New Roman" w:cs="Times New Roman"/>
          <w:sz w:val="24"/>
          <w:szCs w:val="24"/>
        </w:rPr>
        <w:t xml:space="preserve">To the Islamic community, </w:t>
      </w:r>
      <w:r w:rsidR="004C7EE7" w:rsidRPr="00B45D46">
        <w:rPr>
          <w:rFonts w:ascii="Times New Roman" w:hAnsi="Times New Roman" w:cs="Times New Roman"/>
          <w:sz w:val="24"/>
          <w:szCs w:val="24"/>
        </w:rPr>
        <w:t>Cain and Abel continued with their distinct occupation</w:t>
      </w:r>
      <w:r w:rsidR="00E97611">
        <w:rPr>
          <w:rFonts w:ascii="Times New Roman" w:hAnsi="Times New Roman" w:cs="Times New Roman"/>
          <w:sz w:val="24"/>
          <w:szCs w:val="24"/>
        </w:rPr>
        <w:t>s</w:t>
      </w:r>
      <w:r w:rsidR="004C7EE7" w:rsidRPr="00B45D46">
        <w:rPr>
          <w:rFonts w:ascii="Times New Roman" w:hAnsi="Times New Roman" w:cs="Times New Roman"/>
          <w:sz w:val="24"/>
          <w:szCs w:val="24"/>
        </w:rPr>
        <w:t xml:space="preserve"> of land tilling and animal keeping respectively. According to this community and as told by Holguín (2020)</w:t>
      </w:r>
      <w:r w:rsidR="003E589F">
        <w:rPr>
          <w:rFonts w:ascii="Times New Roman" w:hAnsi="Times New Roman" w:cs="Times New Roman"/>
          <w:sz w:val="24"/>
          <w:szCs w:val="24"/>
        </w:rPr>
        <w:t>,</w:t>
      </w:r>
      <w:r w:rsidR="004C7EE7" w:rsidRPr="00B45D46">
        <w:rPr>
          <w:rFonts w:ascii="Times New Roman" w:hAnsi="Times New Roman" w:cs="Times New Roman"/>
          <w:sz w:val="24"/>
          <w:szCs w:val="24"/>
        </w:rPr>
        <w:t xml:space="preserve"> pride was a character strongly held by Cain. He felt better than his brother and </w:t>
      </w:r>
      <w:r w:rsidR="004C7EE7" w:rsidRPr="00B45D46">
        <w:rPr>
          <w:rFonts w:ascii="Times New Roman" w:hAnsi="Times New Roman" w:cs="Times New Roman"/>
          <w:sz w:val="24"/>
          <w:szCs w:val="24"/>
        </w:rPr>
        <w:lastRenderedPageBreak/>
        <w:t xml:space="preserve">he constantly bragged about his might as the first heir of his father’s state. The historical oratory passed according to the Islamic beliefs is that Cain’s pride and the sibling competition for their little sister’s hand in marriage was the contest laid out even before God. This part of the historical analogy shows that Adam was still in great communion with God. The </w:t>
      </w:r>
      <w:r w:rsidR="00E97611" w:rsidRPr="00B45D46">
        <w:rPr>
          <w:rFonts w:ascii="Times New Roman" w:hAnsi="Times New Roman" w:cs="Times New Roman"/>
          <w:sz w:val="24"/>
          <w:szCs w:val="24"/>
        </w:rPr>
        <w:t>occurrence</w:t>
      </w:r>
      <w:r w:rsidR="004C7EE7" w:rsidRPr="00B45D46">
        <w:rPr>
          <w:rFonts w:ascii="Times New Roman" w:hAnsi="Times New Roman" w:cs="Times New Roman"/>
          <w:sz w:val="24"/>
          <w:szCs w:val="24"/>
        </w:rPr>
        <w:t xml:space="preserve"> that led to Abel’s killing was like God’s plot to vindicate vicious character predisposition of the two sons.  </w:t>
      </w:r>
      <w:r w:rsidR="00801AE1" w:rsidRPr="00B45D46">
        <w:rPr>
          <w:rFonts w:ascii="Times New Roman" w:hAnsi="Times New Roman" w:cs="Times New Roman"/>
          <w:sz w:val="24"/>
          <w:szCs w:val="24"/>
        </w:rPr>
        <w:t>It is shown that as one</w:t>
      </w:r>
      <w:r w:rsidR="004C7EE7" w:rsidRPr="00B45D46">
        <w:rPr>
          <w:rFonts w:ascii="Times New Roman" w:hAnsi="Times New Roman" w:cs="Times New Roman"/>
          <w:sz w:val="24"/>
          <w:szCs w:val="24"/>
        </w:rPr>
        <w:t xml:space="preserve"> </w:t>
      </w:r>
      <w:r w:rsidR="00EA2740" w:rsidRPr="00B45D46">
        <w:rPr>
          <w:rFonts w:ascii="Times New Roman" w:hAnsi="Times New Roman" w:cs="Times New Roman"/>
          <w:sz w:val="24"/>
          <w:szCs w:val="24"/>
        </w:rPr>
        <w:t xml:space="preserve">of the siblings </w:t>
      </w:r>
      <w:r w:rsidR="00801AE1" w:rsidRPr="00B45D46">
        <w:rPr>
          <w:rFonts w:ascii="Times New Roman" w:hAnsi="Times New Roman" w:cs="Times New Roman"/>
          <w:sz w:val="24"/>
          <w:szCs w:val="24"/>
        </w:rPr>
        <w:t>was</w:t>
      </w:r>
      <w:r w:rsidR="004C7EE7" w:rsidRPr="00B45D46">
        <w:rPr>
          <w:rFonts w:ascii="Times New Roman" w:hAnsi="Times New Roman" w:cs="Times New Roman"/>
          <w:sz w:val="24"/>
          <w:szCs w:val="24"/>
        </w:rPr>
        <w:t xml:space="preserve"> malicious, unforgiving and temperamental</w:t>
      </w:r>
      <w:r w:rsidR="00EA2740" w:rsidRPr="00B45D46">
        <w:rPr>
          <w:rFonts w:ascii="Times New Roman" w:hAnsi="Times New Roman" w:cs="Times New Roman"/>
          <w:sz w:val="24"/>
          <w:szCs w:val="24"/>
        </w:rPr>
        <w:t xml:space="preserve"> (Conway, 2020)</w:t>
      </w:r>
      <w:r w:rsidR="00801AE1" w:rsidRPr="00B45D46">
        <w:rPr>
          <w:rFonts w:ascii="Times New Roman" w:hAnsi="Times New Roman" w:cs="Times New Roman"/>
          <w:sz w:val="24"/>
          <w:szCs w:val="24"/>
        </w:rPr>
        <w:t xml:space="preserve">, </w:t>
      </w:r>
      <w:r w:rsidR="00EA2740" w:rsidRPr="00B45D46">
        <w:rPr>
          <w:rFonts w:ascii="Times New Roman" w:hAnsi="Times New Roman" w:cs="Times New Roman"/>
          <w:sz w:val="24"/>
          <w:szCs w:val="24"/>
        </w:rPr>
        <w:t>the other, Abel</w:t>
      </w:r>
      <w:r w:rsidR="00801AE1" w:rsidRPr="00B45D46">
        <w:rPr>
          <w:rFonts w:ascii="Times New Roman" w:hAnsi="Times New Roman" w:cs="Times New Roman"/>
          <w:sz w:val="24"/>
          <w:szCs w:val="24"/>
        </w:rPr>
        <w:t>,</w:t>
      </w:r>
      <w:r w:rsidR="00EA2740" w:rsidRPr="00B45D46">
        <w:rPr>
          <w:rFonts w:ascii="Times New Roman" w:hAnsi="Times New Roman" w:cs="Times New Roman"/>
          <w:sz w:val="24"/>
          <w:szCs w:val="24"/>
        </w:rPr>
        <w:t xml:space="preserve"> was reluctant to </w:t>
      </w:r>
      <w:r w:rsidR="00801AE1" w:rsidRPr="00B45D46">
        <w:rPr>
          <w:rFonts w:ascii="Times New Roman" w:hAnsi="Times New Roman" w:cs="Times New Roman"/>
          <w:sz w:val="24"/>
          <w:szCs w:val="24"/>
        </w:rPr>
        <w:t>argumentative</w:t>
      </w:r>
      <w:r w:rsidR="00EA2740" w:rsidRPr="00B45D46">
        <w:rPr>
          <w:rFonts w:ascii="Times New Roman" w:hAnsi="Times New Roman" w:cs="Times New Roman"/>
          <w:sz w:val="24"/>
          <w:szCs w:val="24"/>
        </w:rPr>
        <w:t xml:space="preserve"> issues</w:t>
      </w:r>
      <w:r w:rsidR="004C7EE7" w:rsidRPr="00B45D46">
        <w:rPr>
          <w:rFonts w:ascii="Times New Roman" w:hAnsi="Times New Roman" w:cs="Times New Roman"/>
          <w:sz w:val="24"/>
          <w:szCs w:val="24"/>
        </w:rPr>
        <w:t xml:space="preserve">.   </w:t>
      </w:r>
      <w:r w:rsidR="00801AE1" w:rsidRPr="00B45D46">
        <w:rPr>
          <w:rFonts w:ascii="Times New Roman" w:hAnsi="Times New Roman" w:cs="Times New Roman"/>
          <w:sz w:val="24"/>
          <w:szCs w:val="24"/>
        </w:rPr>
        <w:t xml:space="preserve">When the two sons </w:t>
      </w:r>
      <w:r w:rsidR="00E97611">
        <w:rPr>
          <w:rFonts w:ascii="Times New Roman" w:hAnsi="Times New Roman" w:cs="Times New Roman"/>
          <w:sz w:val="24"/>
          <w:szCs w:val="24"/>
        </w:rPr>
        <w:t>laid out covenant offerings to</w:t>
      </w:r>
      <w:r w:rsidR="00801AE1" w:rsidRPr="00B45D46">
        <w:rPr>
          <w:rFonts w:ascii="Times New Roman" w:hAnsi="Times New Roman" w:cs="Times New Roman"/>
          <w:sz w:val="24"/>
          <w:szCs w:val="24"/>
        </w:rPr>
        <w:t xml:space="preserve"> God, Abel appeared to have</w:t>
      </w:r>
      <w:r w:rsidR="00E97611">
        <w:rPr>
          <w:rFonts w:ascii="Times New Roman" w:hAnsi="Times New Roman" w:cs="Times New Roman"/>
          <w:sz w:val="24"/>
          <w:szCs w:val="24"/>
        </w:rPr>
        <w:t xml:space="preserve"> been</w:t>
      </w:r>
      <w:r w:rsidR="00801AE1" w:rsidRPr="00B45D46">
        <w:rPr>
          <w:rFonts w:ascii="Times New Roman" w:hAnsi="Times New Roman" w:cs="Times New Roman"/>
          <w:sz w:val="24"/>
          <w:szCs w:val="24"/>
        </w:rPr>
        <w:t xml:space="preserve"> favo</w:t>
      </w:r>
      <w:r w:rsidR="003E589F">
        <w:rPr>
          <w:rFonts w:ascii="Times New Roman" w:hAnsi="Times New Roman" w:cs="Times New Roman"/>
          <w:sz w:val="24"/>
          <w:szCs w:val="24"/>
        </w:rPr>
        <w:t>u</w:t>
      </w:r>
      <w:r w:rsidR="00801AE1" w:rsidRPr="00B45D46">
        <w:rPr>
          <w:rFonts w:ascii="Times New Roman" w:hAnsi="Times New Roman" w:cs="Times New Roman"/>
          <w:sz w:val="24"/>
          <w:szCs w:val="24"/>
        </w:rPr>
        <w:t>r</w:t>
      </w:r>
      <w:r w:rsidR="00E97611">
        <w:rPr>
          <w:rFonts w:ascii="Times New Roman" w:hAnsi="Times New Roman" w:cs="Times New Roman"/>
          <w:sz w:val="24"/>
          <w:szCs w:val="24"/>
        </w:rPr>
        <w:t>ed by God</w:t>
      </w:r>
      <w:r w:rsidR="00801AE1" w:rsidRPr="00B45D46">
        <w:rPr>
          <w:rFonts w:ascii="Times New Roman" w:hAnsi="Times New Roman" w:cs="Times New Roman"/>
          <w:sz w:val="24"/>
          <w:szCs w:val="24"/>
        </w:rPr>
        <w:t xml:space="preserve"> as fire descended from above and consumed his great animal offering. Due</w:t>
      </w:r>
      <w:r w:rsidR="00E97611">
        <w:rPr>
          <w:rFonts w:ascii="Times New Roman" w:hAnsi="Times New Roman" w:cs="Times New Roman"/>
          <w:sz w:val="24"/>
          <w:szCs w:val="24"/>
        </w:rPr>
        <w:t xml:space="preserve"> to anger and pride harbo</w:t>
      </w:r>
      <w:r w:rsidR="003E589F">
        <w:rPr>
          <w:rFonts w:ascii="Times New Roman" w:hAnsi="Times New Roman" w:cs="Times New Roman"/>
          <w:sz w:val="24"/>
          <w:szCs w:val="24"/>
        </w:rPr>
        <w:t>u</w:t>
      </w:r>
      <w:r w:rsidR="00E97611">
        <w:rPr>
          <w:rFonts w:ascii="Times New Roman" w:hAnsi="Times New Roman" w:cs="Times New Roman"/>
          <w:sz w:val="24"/>
          <w:szCs w:val="24"/>
        </w:rPr>
        <w:t>red in</w:t>
      </w:r>
      <w:r w:rsidR="00801AE1" w:rsidRPr="00B45D46">
        <w:rPr>
          <w:rFonts w:ascii="Times New Roman" w:hAnsi="Times New Roman" w:cs="Times New Roman"/>
          <w:sz w:val="24"/>
          <w:szCs w:val="24"/>
        </w:rPr>
        <w:t xml:space="preserve"> Cain about the sister to be married, he killed his brother Abel</w:t>
      </w:r>
      <w:r w:rsidR="00E97611">
        <w:rPr>
          <w:rFonts w:ascii="Times New Roman" w:hAnsi="Times New Roman" w:cs="Times New Roman"/>
          <w:sz w:val="24"/>
          <w:szCs w:val="24"/>
        </w:rPr>
        <w:t xml:space="preserve"> on the spot</w:t>
      </w:r>
      <w:r w:rsidR="00801AE1" w:rsidRPr="00B45D46">
        <w:rPr>
          <w:rFonts w:ascii="Times New Roman" w:hAnsi="Times New Roman" w:cs="Times New Roman"/>
          <w:sz w:val="24"/>
          <w:szCs w:val="24"/>
        </w:rPr>
        <w:t xml:space="preserve">. </w:t>
      </w:r>
      <w:r w:rsidR="004C7EE7" w:rsidRPr="00B45D46">
        <w:rPr>
          <w:rFonts w:ascii="Times New Roman" w:hAnsi="Times New Roman" w:cs="Times New Roman"/>
          <w:sz w:val="24"/>
          <w:szCs w:val="24"/>
        </w:rPr>
        <w:t xml:space="preserve"> </w:t>
      </w:r>
      <w:r w:rsidR="00090A64">
        <w:rPr>
          <w:rFonts w:ascii="Times New Roman" w:hAnsi="Times New Roman" w:cs="Times New Roman"/>
          <w:sz w:val="24"/>
          <w:szCs w:val="24"/>
        </w:rPr>
        <w:t>To this community, the tale means that death should be prevented at all costs and whoever commits it is liable to deal with God’s choice of punishment.</w:t>
      </w:r>
    </w:p>
    <w:p w14:paraId="746B6411" w14:textId="77777777" w:rsidR="00444839" w:rsidRDefault="00444600" w:rsidP="00695B08">
      <w:pPr>
        <w:spacing w:line="480" w:lineRule="auto"/>
        <w:rPr>
          <w:rFonts w:ascii="Times New Roman" w:hAnsi="Times New Roman" w:cs="Times New Roman"/>
          <w:b/>
          <w:sz w:val="24"/>
          <w:szCs w:val="24"/>
        </w:rPr>
      </w:pPr>
      <w:r w:rsidRPr="00B45D46">
        <w:rPr>
          <w:rFonts w:ascii="Times New Roman" w:hAnsi="Times New Roman" w:cs="Times New Roman"/>
          <w:b/>
          <w:sz w:val="24"/>
          <w:szCs w:val="24"/>
        </w:rPr>
        <w:t>The Film Plot on Netflix</w:t>
      </w:r>
    </w:p>
    <w:p w14:paraId="0CAB5103" w14:textId="5C531DCE" w:rsidR="00444839" w:rsidRDefault="00231C6D" w:rsidP="00695B08">
      <w:pPr>
        <w:spacing w:line="480" w:lineRule="auto"/>
        <w:ind w:firstLine="720"/>
        <w:rPr>
          <w:rFonts w:ascii="Times New Roman" w:hAnsi="Times New Roman" w:cs="Times New Roman"/>
          <w:sz w:val="24"/>
          <w:szCs w:val="24"/>
        </w:rPr>
      </w:pPr>
      <w:r w:rsidRPr="00B45D46">
        <w:rPr>
          <w:rFonts w:ascii="Times New Roman" w:hAnsi="Times New Roman" w:cs="Times New Roman"/>
          <w:sz w:val="24"/>
          <w:szCs w:val="24"/>
        </w:rPr>
        <w:t>Critics conceive</w:t>
      </w:r>
      <w:r w:rsidR="007E388C" w:rsidRPr="00B45D46">
        <w:rPr>
          <w:rFonts w:ascii="Times New Roman" w:hAnsi="Times New Roman" w:cs="Times New Roman"/>
          <w:sz w:val="24"/>
          <w:szCs w:val="24"/>
        </w:rPr>
        <w:t xml:space="preserve"> theatre films</w:t>
      </w:r>
      <w:r w:rsidRPr="00B45D46">
        <w:rPr>
          <w:rFonts w:ascii="Times New Roman" w:hAnsi="Times New Roman" w:cs="Times New Roman"/>
          <w:sz w:val="24"/>
          <w:szCs w:val="24"/>
        </w:rPr>
        <w:t xml:space="preserve"> to be the leading methods of showcasing a society’s historic</w:t>
      </w:r>
      <w:r w:rsidR="00E97611">
        <w:rPr>
          <w:rFonts w:ascii="Times New Roman" w:hAnsi="Times New Roman" w:cs="Times New Roman"/>
          <w:sz w:val="24"/>
          <w:szCs w:val="24"/>
        </w:rPr>
        <w:t>al</w:t>
      </w:r>
      <w:r w:rsidRPr="00B45D46">
        <w:rPr>
          <w:rFonts w:ascii="Times New Roman" w:hAnsi="Times New Roman" w:cs="Times New Roman"/>
          <w:sz w:val="24"/>
          <w:szCs w:val="24"/>
        </w:rPr>
        <w:t xml:space="preserve"> events. </w:t>
      </w:r>
      <w:r w:rsidR="00E97611">
        <w:rPr>
          <w:rFonts w:ascii="Times New Roman" w:hAnsi="Times New Roman" w:cs="Times New Roman"/>
          <w:sz w:val="24"/>
          <w:szCs w:val="24"/>
        </w:rPr>
        <w:t>Netflix showed the</w:t>
      </w:r>
      <w:r w:rsidR="007E388C" w:rsidRPr="00B45D46">
        <w:rPr>
          <w:rFonts w:ascii="Times New Roman" w:hAnsi="Times New Roman" w:cs="Times New Roman"/>
          <w:sz w:val="24"/>
          <w:szCs w:val="24"/>
        </w:rPr>
        <w:t xml:space="preserve"> film derived from </w:t>
      </w:r>
      <w:r w:rsidR="003E589F">
        <w:rPr>
          <w:rFonts w:ascii="Times New Roman" w:hAnsi="Times New Roman" w:cs="Times New Roman"/>
          <w:sz w:val="24"/>
          <w:szCs w:val="24"/>
        </w:rPr>
        <w:t>J</w:t>
      </w:r>
      <w:r w:rsidR="007E388C" w:rsidRPr="00B45D46">
        <w:rPr>
          <w:rFonts w:ascii="Times New Roman" w:hAnsi="Times New Roman" w:cs="Times New Roman"/>
          <w:sz w:val="24"/>
          <w:szCs w:val="24"/>
        </w:rPr>
        <w:t>ohn Steinbeck’s “East of Eden” novel to closely depict the given historical accounts of sibling rivalry. The film takes characters and depiction of economic statuses as Biblically envisioned</w:t>
      </w:r>
      <w:r w:rsidR="00E97611">
        <w:rPr>
          <w:rFonts w:ascii="Times New Roman" w:hAnsi="Times New Roman" w:cs="Times New Roman"/>
          <w:sz w:val="24"/>
          <w:szCs w:val="24"/>
        </w:rPr>
        <w:t xml:space="preserve"> among the historic brothers Cain and Abel</w:t>
      </w:r>
      <w:r w:rsidR="007E388C" w:rsidRPr="00B45D46">
        <w:rPr>
          <w:rFonts w:ascii="Times New Roman" w:hAnsi="Times New Roman" w:cs="Times New Roman"/>
          <w:sz w:val="24"/>
          <w:szCs w:val="24"/>
        </w:rPr>
        <w:t xml:space="preserve">. The characters also narrow down the contest of sibling rivalry to be based on </w:t>
      </w:r>
      <w:r w:rsidR="003E589F">
        <w:rPr>
          <w:rFonts w:ascii="Times New Roman" w:hAnsi="Times New Roman" w:cs="Times New Roman"/>
          <w:sz w:val="24"/>
          <w:szCs w:val="24"/>
        </w:rPr>
        <w:t xml:space="preserve">the </w:t>
      </w:r>
      <w:r w:rsidR="007E388C" w:rsidRPr="00B45D46">
        <w:rPr>
          <w:rFonts w:ascii="Times New Roman" w:hAnsi="Times New Roman" w:cs="Times New Roman"/>
          <w:sz w:val="24"/>
          <w:szCs w:val="24"/>
        </w:rPr>
        <w:t>need for love and appreciation from the parents</w:t>
      </w:r>
      <w:r w:rsidR="00E97611">
        <w:rPr>
          <w:rFonts w:ascii="Times New Roman" w:hAnsi="Times New Roman" w:cs="Times New Roman"/>
          <w:sz w:val="24"/>
          <w:szCs w:val="24"/>
        </w:rPr>
        <w:t xml:space="preserve"> and marital partner choices</w:t>
      </w:r>
      <w:r w:rsidR="007E388C" w:rsidRPr="00B45D46">
        <w:rPr>
          <w:rFonts w:ascii="Times New Roman" w:hAnsi="Times New Roman" w:cs="Times New Roman"/>
          <w:sz w:val="24"/>
          <w:szCs w:val="24"/>
        </w:rPr>
        <w:t>. Lead characters Cal and Aron fight for their father’s recognition and also over a girl</w:t>
      </w:r>
      <w:r w:rsidR="00E97611">
        <w:rPr>
          <w:rFonts w:ascii="Times New Roman" w:hAnsi="Times New Roman" w:cs="Times New Roman"/>
          <w:sz w:val="24"/>
          <w:szCs w:val="24"/>
        </w:rPr>
        <w:t>, Abra</w:t>
      </w:r>
      <w:r w:rsidR="007E388C" w:rsidRPr="00B45D46">
        <w:rPr>
          <w:rFonts w:ascii="Times New Roman" w:hAnsi="Times New Roman" w:cs="Times New Roman"/>
          <w:sz w:val="24"/>
          <w:szCs w:val="24"/>
        </w:rPr>
        <w:t xml:space="preserve">. </w:t>
      </w:r>
      <w:r w:rsidR="003E589F">
        <w:rPr>
          <w:rFonts w:ascii="Times New Roman" w:hAnsi="Times New Roman" w:cs="Times New Roman"/>
          <w:sz w:val="24"/>
          <w:szCs w:val="24"/>
        </w:rPr>
        <w:t>At</w:t>
      </w:r>
      <w:r w:rsidR="007E388C" w:rsidRPr="00B45D46">
        <w:rPr>
          <w:rFonts w:ascii="Times New Roman" w:hAnsi="Times New Roman" w:cs="Times New Roman"/>
          <w:sz w:val="24"/>
          <w:szCs w:val="24"/>
        </w:rPr>
        <w:t xml:space="preserve"> the end</w:t>
      </w:r>
      <w:r w:rsidR="00E97611">
        <w:rPr>
          <w:rFonts w:ascii="Times New Roman" w:hAnsi="Times New Roman" w:cs="Times New Roman"/>
          <w:sz w:val="24"/>
          <w:szCs w:val="24"/>
        </w:rPr>
        <w:t>,</w:t>
      </w:r>
      <w:r w:rsidR="007E388C" w:rsidRPr="00B45D46">
        <w:rPr>
          <w:rFonts w:ascii="Times New Roman" w:hAnsi="Times New Roman" w:cs="Times New Roman"/>
          <w:sz w:val="24"/>
          <w:szCs w:val="24"/>
        </w:rPr>
        <w:t xml:space="preserve"> when the struggle continues in relation to </w:t>
      </w:r>
      <w:r w:rsidR="00E97611">
        <w:rPr>
          <w:rFonts w:ascii="Times New Roman" w:hAnsi="Times New Roman" w:cs="Times New Roman"/>
          <w:sz w:val="24"/>
          <w:szCs w:val="24"/>
        </w:rPr>
        <w:t xml:space="preserve">personal </w:t>
      </w:r>
      <w:r w:rsidR="007E388C" w:rsidRPr="00B45D46">
        <w:rPr>
          <w:rFonts w:ascii="Times New Roman" w:hAnsi="Times New Roman" w:cs="Times New Roman"/>
          <w:sz w:val="24"/>
          <w:szCs w:val="24"/>
        </w:rPr>
        <w:t>emotions</w:t>
      </w:r>
      <w:r w:rsidR="00E97611">
        <w:rPr>
          <w:rFonts w:ascii="Times New Roman" w:hAnsi="Times New Roman" w:cs="Times New Roman"/>
          <w:sz w:val="24"/>
          <w:szCs w:val="24"/>
        </w:rPr>
        <w:t xml:space="preserve"> in the character’s family </w:t>
      </w:r>
      <w:r w:rsidR="007E388C" w:rsidRPr="00B45D46">
        <w:rPr>
          <w:rFonts w:ascii="Times New Roman" w:hAnsi="Times New Roman" w:cs="Times New Roman"/>
          <w:sz w:val="24"/>
          <w:szCs w:val="24"/>
        </w:rPr>
        <w:t>and historical world war concerns, Aron f</w:t>
      </w:r>
      <w:r w:rsidR="00E97611">
        <w:rPr>
          <w:rFonts w:ascii="Times New Roman" w:hAnsi="Times New Roman" w:cs="Times New Roman"/>
          <w:sz w:val="24"/>
          <w:szCs w:val="24"/>
        </w:rPr>
        <w:t>orfeits his home in a symbolic aspect</w:t>
      </w:r>
      <w:r w:rsidR="007E388C" w:rsidRPr="00B45D46">
        <w:rPr>
          <w:rFonts w:ascii="Times New Roman" w:hAnsi="Times New Roman" w:cs="Times New Roman"/>
          <w:sz w:val="24"/>
          <w:szCs w:val="24"/>
        </w:rPr>
        <w:t xml:space="preserve"> that God gives Cain as a punishment for taking his brother’s life.</w:t>
      </w:r>
      <w:r w:rsidR="006D7908">
        <w:rPr>
          <w:rFonts w:ascii="Times New Roman" w:hAnsi="Times New Roman" w:cs="Times New Roman"/>
          <w:sz w:val="24"/>
          <w:szCs w:val="24"/>
        </w:rPr>
        <w:t xml:space="preserve"> </w:t>
      </w:r>
      <w:r w:rsidR="00D86810">
        <w:rPr>
          <w:rFonts w:ascii="Times New Roman" w:hAnsi="Times New Roman" w:cs="Times New Roman"/>
          <w:sz w:val="24"/>
          <w:szCs w:val="24"/>
        </w:rPr>
        <w:t>Basically,</w:t>
      </w:r>
      <w:r w:rsidR="006D7908">
        <w:rPr>
          <w:rFonts w:ascii="Times New Roman" w:hAnsi="Times New Roman" w:cs="Times New Roman"/>
          <w:sz w:val="24"/>
          <w:szCs w:val="24"/>
        </w:rPr>
        <w:t xml:space="preserve"> the essence of the film is to show the extent of the common </w:t>
      </w:r>
      <w:r w:rsidR="006D7908">
        <w:rPr>
          <w:rFonts w:ascii="Times New Roman" w:hAnsi="Times New Roman" w:cs="Times New Roman"/>
          <w:sz w:val="24"/>
          <w:szCs w:val="24"/>
        </w:rPr>
        <w:lastRenderedPageBreak/>
        <w:t xml:space="preserve">society’s appreciation of the sibling rivalry tale. This is why the film ends without any sibling’s death. It means a better choice to avoid rivalry and </w:t>
      </w:r>
      <w:r w:rsidR="004B442E">
        <w:rPr>
          <w:rFonts w:ascii="Times New Roman" w:hAnsi="Times New Roman" w:cs="Times New Roman"/>
          <w:sz w:val="24"/>
          <w:szCs w:val="24"/>
        </w:rPr>
        <w:t>familial fights are</w:t>
      </w:r>
      <w:r w:rsidR="006D7908">
        <w:rPr>
          <w:rFonts w:ascii="Times New Roman" w:hAnsi="Times New Roman" w:cs="Times New Roman"/>
          <w:sz w:val="24"/>
          <w:szCs w:val="24"/>
        </w:rPr>
        <w:t xml:space="preserve"> there.</w:t>
      </w:r>
    </w:p>
    <w:p w14:paraId="0FD6FCC4" w14:textId="77777777" w:rsidR="00444839" w:rsidRDefault="006C1E09" w:rsidP="00695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My</w:t>
      </w:r>
      <w:r w:rsidR="00444600" w:rsidRPr="00B45D46">
        <w:rPr>
          <w:rFonts w:ascii="Times New Roman" w:hAnsi="Times New Roman" w:cs="Times New Roman"/>
          <w:b/>
          <w:sz w:val="24"/>
          <w:szCs w:val="24"/>
        </w:rPr>
        <w:t xml:space="preserve"> </w:t>
      </w:r>
      <w:r w:rsidR="006C1B91" w:rsidRPr="00B45D46">
        <w:rPr>
          <w:rFonts w:ascii="Times New Roman" w:hAnsi="Times New Roman" w:cs="Times New Roman"/>
          <w:b/>
          <w:sz w:val="24"/>
          <w:szCs w:val="24"/>
        </w:rPr>
        <w:t>Preferre</w:t>
      </w:r>
      <w:r w:rsidR="00444600" w:rsidRPr="00B45D46">
        <w:rPr>
          <w:rFonts w:ascii="Times New Roman" w:hAnsi="Times New Roman" w:cs="Times New Roman"/>
          <w:b/>
          <w:sz w:val="24"/>
          <w:szCs w:val="24"/>
        </w:rPr>
        <w:t>d Interpretation</w:t>
      </w:r>
    </w:p>
    <w:p w14:paraId="5703BF4D" w14:textId="7BAB4412" w:rsidR="00444839" w:rsidRDefault="007E388C" w:rsidP="00695B08">
      <w:pPr>
        <w:spacing w:line="480" w:lineRule="auto"/>
        <w:ind w:firstLine="720"/>
        <w:rPr>
          <w:rFonts w:ascii="Times New Roman" w:hAnsi="Times New Roman" w:cs="Times New Roman"/>
          <w:sz w:val="24"/>
          <w:szCs w:val="24"/>
        </w:rPr>
      </w:pPr>
      <w:r w:rsidRPr="00B45D46">
        <w:rPr>
          <w:rFonts w:ascii="Times New Roman" w:hAnsi="Times New Roman" w:cs="Times New Roman"/>
          <w:sz w:val="24"/>
          <w:szCs w:val="24"/>
        </w:rPr>
        <w:t xml:space="preserve">The </w:t>
      </w:r>
      <w:r w:rsidR="00D92742" w:rsidRPr="00B45D46">
        <w:rPr>
          <w:rFonts w:ascii="Times New Roman" w:hAnsi="Times New Roman" w:cs="Times New Roman"/>
          <w:sz w:val="24"/>
          <w:szCs w:val="24"/>
        </w:rPr>
        <w:t>credible interpretation that I favo</w:t>
      </w:r>
      <w:r w:rsidR="00B867D1">
        <w:rPr>
          <w:rFonts w:ascii="Times New Roman" w:hAnsi="Times New Roman" w:cs="Times New Roman"/>
          <w:sz w:val="24"/>
          <w:szCs w:val="24"/>
        </w:rPr>
        <w:t>u</w:t>
      </w:r>
      <w:r w:rsidR="00D92742" w:rsidRPr="00B45D46">
        <w:rPr>
          <w:rFonts w:ascii="Times New Roman" w:hAnsi="Times New Roman" w:cs="Times New Roman"/>
          <w:sz w:val="24"/>
          <w:szCs w:val="24"/>
        </w:rPr>
        <w:t>r among the Moslem and Jews</w:t>
      </w:r>
      <w:r w:rsidR="00E97611">
        <w:rPr>
          <w:rFonts w:ascii="Times New Roman" w:hAnsi="Times New Roman" w:cs="Times New Roman"/>
          <w:sz w:val="24"/>
          <w:szCs w:val="24"/>
        </w:rPr>
        <w:t>’</w:t>
      </w:r>
      <w:r w:rsidR="00D92742" w:rsidRPr="00B45D46">
        <w:rPr>
          <w:rFonts w:ascii="Times New Roman" w:hAnsi="Times New Roman" w:cs="Times New Roman"/>
          <w:sz w:val="24"/>
          <w:szCs w:val="24"/>
        </w:rPr>
        <w:t xml:space="preserve"> interpretations of the historical sib</w:t>
      </w:r>
      <w:r w:rsidR="00E97611">
        <w:rPr>
          <w:rFonts w:ascii="Times New Roman" w:hAnsi="Times New Roman" w:cs="Times New Roman"/>
          <w:sz w:val="24"/>
          <w:szCs w:val="24"/>
        </w:rPr>
        <w:t>ling rivalry is the Moslem’s or</w:t>
      </w:r>
      <w:r w:rsidR="00D92742" w:rsidRPr="00B45D46">
        <w:rPr>
          <w:rFonts w:ascii="Times New Roman" w:hAnsi="Times New Roman" w:cs="Times New Roman"/>
          <w:sz w:val="24"/>
          <w:szCs w:val="24"/>
        </w:rPr>
        <w:t xml:space="preserve"> the Islamic approach to the rivalry narration. I favor the Islamic interpretation because their arguments are </w:t>
      </w:r>
      <w:r w:rsidR="00E97611">
        <w:rPr>
          <w:rFonts w:ascii="Times New Roman" w:hAnsi="Times New Roman" w:cs="Times New Roman"/>
          <w:sz w:val="24"/>
          <w:szCs w:val="24"/>
        </w:rPr>
        <w:t xml:space="preserve">for </w:t>
      </w:r>
      <w:r w:rsidR="00795251">
        <w:rPr>
          <w:rFonts w:ascii="Times New Roman" w:hAnsi="Times New Roman" w:cs="Times New Roman"/>
          <w:sz w:val="24"/>
          <w:szCs w:val="24"/>
        </w:rPr>
        <w:t>such a crime is</w:t>
      </w:r>
      <w:r w:rsidR="00E97611">
        <w:rPr>
          <w:rFonts w:ascii="Times New Roman" w:hAnsi="Times New Roman" w:cs="Times New Roman"/>
          <w:sz w:val="24"/>
          <w:szCs w:val="24"/>
        </w:rPr>
        <w:t xml:space="preserve"> </w:t>
      </w:r>
      <w:r w:rsidR="00D92742" w:rsidRPr="00B45D46">
        <w:rPr>
          <w:rFonts w:ascii="Times New Roman" w:hAnsi="Times New Roman" w:cs="Times New Roman"/>
          <w:sz w:val="24"/>
          <w:szCs w:val="24"/>
        </w:rPr>
        <w:t>based on logical conclusions</w:t>
      </w:r>
      <w:r w:rsidR="00E97611">
        <w:rPr>
          <w:rFonts w:ascii="Times New Roman" w:hAnsi="Times New Roman" w:cs="Times New Roman"/>
          <w:sz w:val="24"/>
          <w:szCs w:val="24"/>
        </w:rPr>
        <w:t xml:space="preserve"> that choosing to contravene the</w:t>
      </w:r>
      <w:r w:rsidR="00795251">
        <w:rPr>
          <w:rFonts w:ascii="Times New Roman" w:hAnsi="Times New Roman" w:cs="Times New Roman"/>
          <w:sz w:val="24"/>
          <w:szCs w:val="24"/>
        </w:rPr>
        <w:t xml:space="preserve"> laid principles</w:t>
      </w:r>
      <w:r w:rsidR="00E97611">
        <w:rPr>
          <w:rFonts w:ascii="Times New Roman" w:hAnsi="Times New Roman" w:cs="Times New Roman"/>
          <w:sz w:val="24"/>
          <w:szCs w:val="24"/>
        </w:rPr>
        <w:t xml:space="preserve"> is a personal choice and therefore </w:t>
      </w:r>
      <w:r w:rsidR="00795251">
        <w:rPr>
          <w:rFonts w:ascii="Times New Roman" w:hAnsi="Times New Roman" w:cs="Times New Roman"/>
          <w:sz w:val="24"/>
          <w:szCs w:val="24"/>
        </w:rPr>
        <w:t xml:space="preserve">a </w:t>
      </w:r>
      <w:r w:rsidR="00E97611">
        <w:rPr>
          <w:rFonts w:ascii="Times New Roman" w:hAnsi="Times New Roman" w:cs="Times New Roman"/>
          <w:sz w:val="24"/>
          <w:szCs w:val="24"/>
        </w:rPr>
        <w:t>baggage to deal with forever</w:t>
      </w:r>
      <w:r w:rsidR="00D92742" w:rsidRPr="00B45D46">
        <w:rPr>
          <w:rFonts w:ascii="Times New Roman" w:hAnsi="Times New Roman" w:cs="Times New Roman"/>
          <w:sz w:val="24"/>
          <w:szCs w:val="24"/>
        </w:rPr>
        <w:t>. For instance,</w:t>
      </w:r>
      <w:r w:rsidR="00795251">
        <w:rPr>
          <w:rFonts w:ascii="Times New Roman" w:hAnsi="Times New Roman" w:cs="Times New Roman"/>
          <w:sz w:val="24"/>
          <w:szCs w:val="24"/>
        </w:rPr>
        <w:t xml:space="preserve"> the Koran chapter and verse 5:28</w:t>
      </w:r>
      <w:r w:rsidR="006C498D" w:rsidRPr="00B45D46">
        <w:rPr>
          <w:rFonts w:ascii="Times New Roman" w:hAnsi="Times New Roman" w:cs="Times New Roman"/>
          <w:sz w:val="24"/>
          <w:szCs w:val="24"/>
        </w:rPr>
        <w:t xml:space="preserve"> </w:t>
      </w:r>
      <w:r w:rsidR="00795251">
        <w:rPr>
          <w:rFonts w:ascii="Times New Roman" w:hAnsi="Times New Roman" w:cs="Times New Roman"/>
          <w:sz w:val="24"/>
          <w:szCs w:val="24"/>
        </w:rPr>
        <w:t>has</w:t>
      </w:r>
      <w:r w:rsidR="006C498D" w:rsidRPr="00B45D46">
        <w:rPr>
          <w:rFonts w:ascii="Times New Roman" w:hAnsi="Times New Roman" w:cs="Times New Roman"/>
          <w:sz w:val="24"/>
          <w:szCs w:val="24"/>
        </w:rPr>
        <w:t xml:space="preserve"> been quoted in the narration to state that “If you extend you</w:t>
      </w:r>
      <w:r w:rsidR="00795251">
        <w:rPr>
          <w:rFonts w:ascii="Times New Roman" w:hAnsi="Times New Roman" w:cs="Times New Roman"/>
          <w:sz w:val="24"/>
          <w:szCs w:val="24"/>
        </w:rPr>
        <w:t>r</w:t>
      </w:r>
      <w:r w:rsidR="006C498D" w:rsidRPr="00B45D46">
        <w:rPr>
          <w:rFonts w:ascii="Times New Roman" w:hAnsi="Times New Roman" w:cs="Times New Roman"/>
          <w:sz w:val="24"/>
          <w:szCs w:val="24"/>
        </w:rPr>
        <w:t xml:space="preserve"> hand to kill me; I am not extending my hand to kill</w:t>
      </w:r>
      <w:r w:rsidR="00795251">
        <w:rPr>
          <w:rFonts w:ascii="Times New Roman" w:hAnsi="Times New Roman" w:cs="Times New Roman"/>
          <w:sz w:val="24"/>
          <w:szCs w:val="24"/>
        </w:rPr>
        <w:t xml:space="preserve"> you</w:t>
      </w:r>
      <w:r w:rsidR="006C498D" w:rsidRPr="00B45D46">
        <w:rPr>
          <w:rFonts w:ascii="Times New Roman" w:hAnsi="Times New Roman" w:cs="Times New Roman"/>
          <w:sz w:val="24"/>
          <w:szCs w:val="24"/>
        </w:rPr>
        <w:t xml:space="preserve"> </w:t>
      </w:r>
      <w:r w:rsidR="00795251">
        <w:rPr>
          <w:rFonts w:ascii="Times New Roman" w:hAnsi="Times New Roman" w:cs="Times New Roman"/>
          <w:sz w:val="24"/>
          <w:szCs w:val="24"/>
        </w:rPr>
        <w:t>f</w:t>
      </w:r>
      <w:r w:rsidR="006C498D" w:rsidRPr="00B45D46">
        <w:rPr>
          <w:rFonts w:ascii="Times New Roman" w:hAnsi="Times New Roman" w:cs="Times New Roman"/>
          <w:sz w:val="24"/>
          <w:szCs w:val="24"/>
        </w:rPr>
        <w:t>or I</w:t>
      </w:r>
      <w:r w:rsidR="00795251">
        <w:rPr>
          <w:rFonts w:ascii="Times New Roman" w:hAnsi="Times New Roman" w:cs="Times New Roman"/>
          <w:sz w:val="24"/>
          <w:szCs w:val="24"/>
        </w:rPr>
        <w:t xml:space="preserve"> reverence</w:t>
      </w:r>
      <w:r w:rsidR="006C498D" w:rsidRPr="00B45D46">
        <w:rPr>
          <w:rFonts w:ascii="Times New Roman" w:hAnsi="Times New Roman" w:cs="Times New Roman"/>
          <w:sz w:val="24"/>
          <w:szCs w:val="24"/>
        </w:rPr>
        <w:t xml:space="preserve"> God, Lord of the universe.” This quote from the Koran sounds better in offering solutions before committing the act of killing. As opposed to the Jews guiding principle that</w:t>
      </w:r>
      <w:r w:rsidR="00795251">
        <w:rPr>
          <w:rFonts w:ascii="Times New Roman" w:hAnsi="Times New Roman" w:cs="Times New Roman"/>
          <w:sz w:val="24"/>
          <w:szCs w:val="24"/>
        </w:rPr>
        <w:t xml:space="preserve"> states</w:t>
      </w:r>
      <w:r w:rsidR="00D86810">
        <w:rPr>
          <w:rFonts w:ascii="Times New Roman" w:hAnsi="Times New Roman" w:cs="Times New Roman"/>
          <w:sz w:val="24"/>
          <w:szCs w:val="24"/>
        </w:rPr>
        <w:t>.</w:t>
      </w:r>
      <w:r w:rsidR="006C498D" w:rsidRPr="00B45D46">
        <w:rPr>
          <w:rFonts w:ascii="Times New Roman" w:hAnsi="Times New Roman" w:cs="Times New Roman"/>
          <w:sz w:val="24"/>
          <w:szCs w:val="24"/>
        </w:rPr>
        <w:t xml:space="preserve"> “When individuals quarrel and one strikes the other with a stone or fist that the injured party, though not dead, is confined to </w:t>
      </w:r>
      <w:r w:rsidR="006C1B91" w:rsidRPr="00B45D46">
        <w:rPr>
          <w:rFonts w:ascii="Times New Roman" w:hAnsi="Times New Roman" w:cs="Times New Roman"/>
          <w:sz w:val="24"/>
          <w:szCs w:val="24"/>
        </w:rPr>
        <w:t>bed… the perpetrator is free of the liability aft</w:t>
      </w:r>
      <w:r w:rsidR="00795251">
        <w:rPr>
          <w:rFonts w:ascii="Times New Roman" w:hAnsi="Times New Roman" w:cs="Times New Roman"/>
          <w:sz w:val="24"/>
          <w:szCs w:val="24"/>
        </w:rPr>
        <w:t>er a paying for time loss while recovering</w:t>
      </w:r>
      <w:r w:rsidR="006C1B91" w:rsidRPr="00B45D46">
        <w:rPr>
          <w:rFonts w:ascii="Times New Roman" w:hAnsi="Times New Roman" w:cs="Times New Roman"/>
          <w:sz w:val="24"/>
          <w:szCs w:val="24"/>
        </w:rPr>
        <w:t xml:space="preserve"> on bed.” </w:t>
      </w:r>
      <w:r w:rsidR="00D92742" w:rsidRPr="00B45D46">
        <w:rPr>
          <w:rFonts w:ascii="Times New Roman" w:hAnsi="Times New Roman" w:cs="Times New Roman"/>
          <w:sz w:val="24"/>
          <w:szCs w:val="24"/>
        </w:rPr>
        <w:t xml:space="preserve"> </w:t>
      </w:r>
      <w:r w:rsidR="006C1B91" w:rsidRPr="00B45D46">
        <w:rPr>
          <w:rFonts w:ascii="Times New Roman" w:hAnsi="Times New Roman" w:cs="Times New Roman"/>
          <w:sz w:val="24"/>
          <w:szCs w:val="24"/>
        </w:rPr>
        <w:t>After comparing these two principles</w:t>
      </w:r>
      <w:r w:rsidR="003E589F">
        <w:rPr>
          <w:rFonts w:ascii="Times New Roman" w:hAnsi="Times New Roman" w:cs="Times New Roman"/>
          <w:sz w:val="24"/>
          <w:szCs w:val="24"/>
        </w:rPr>
        <w:t>,</w:t>
      </w:r>
      <w:r w:rsidR="006C1B91" w:rsidRPr="00B45D46">
        <w:rPr>
          <w:rFonts w:ascii="Times New Roman" w:hAnsi="Times New Roman" w:cs="Times New Roman"/>
          <w:sz w:val="24"/>
          <w:szCs w:val="24"/>
        </w:rPr>
        <w:t xml:space="preserve"> the Muslim’s Koran guide offers </w:t>
      </w:r>
      <w:r w:rsidR="00795251">
        <w:rPr>
          <w:rFonts w:ascii="Times New Roman" w:hAnsi="Times New Roman" w:cs="Times New Roman"/>
          <w:sz w:val="24"/>
          <w:szCs w:val="24"/>
        </w:rPr>
        <w:t xml:space="preserve">a </w:t>
      </w:r>
      <w:r w:rsidR="006C1B91" w:rsidRPr="00B45D46">
        <w:rPr>
          <w:rFonts w:ascii="Times New Roman" w:hAnsi="Times New Roman" w:cs="Times New Roman"/>
          <w:sz w:val="24"/>
          <w:szCs w:val="24"/>
        </w:rPr>
        <w:t>better way of avoiding killing altogether.</w:t>
      </w:r>
    </w:p>
    <w:p w14:paraId="7F830099" w14:textId="77777777" w:rsidR="00444839" w:rsidRDefault="00444600" w:rsidP="00695B08">
      <w:pPr>
        <w:spacing w:line="480" w:lineRule="auto"/>
        <w:jc w:val="center"/>
        <w:rPr>
          <w:rFonts w:ascii="Times New Roman" w:hAnsi="Times New Roman" w:cs="Times New Roman"/>
          <w:b/>
          <w:sz w:val="24"/>
          <w:szCs w:val="24"/>
        </w:rPr>
      </w:pPr>
      <w:r w:rsidRPr="00B45D46">
        <w:rPr>
          <w:rFonts w:ascii="Times New Roman" w:hAnsi="Times New Roman" w:cs="Times New Roman"/>
          <w:b/>
          <w:sz w:val="24"/>
          <w:szCs w:val="24"/>
        </w:rPr>
        <w:t>Conclusion</w:t>
      </w:r>
    </w:p>
    <w:p w14:paraId="6F601D2F" w14:textId="37C5E1E1" w:rsidR="00444839" w:rsidRDefault="006C1B91" w:rsidP="00695B08">
      <w:pPr>
        <w:spacing w:line="480" w:lineRule="auto"/>
        <w:ind w:firstLine="720"/>
        <w:rPr>
          <w:rFonts w:ascii="Times New Roman" w:hAnsi="Times New Roman" w:cs="Times New Roman"/>
          <w:sz w:val="24"/>
          <w:szCs w:val="24"/>
        </w:rPr>
      </w:pPr>
      <w:r w:rsidRPr="00B45D46">
        <w:rPr>
          <w:rFonts w:ascii="Times New Roman" w:hAnsi="Times New Roman" w:cs="Times New Roman"/>
          <w:sz w:val="24"/>
          <w:szCs w:val="24"/>
        </w:rPr>
        <w:t xml:space="preserve">Arguments will always be put forward to explain the various incidences that lead to domestic violence. In a general perspective, sibling rivalry connects well with domestic instigated violence. The reasons that the Jews and Islamic communities give in relation to Cain and Abel’s sibling rivalry are divergent and applicative based on the interpretations of either the Bible or the Koran. It becomes upon individuals after going through the varied interpretations to pick out </w:t>
      </w:r>
      <w:r w:rsidR="00795251">
        <w:rPr>
          <w:rFonts w:ascii="Times New Roman" w:hAnsi="Times New Roman" w:cs="Times New Roman"/>
          <w:sz w:val="24"/>
          <w:szCs w:val="24"/>
        </w:rPr>
        <w:t xml:space="preserve">the </w:t>
      </w:r>
      <w:r w:rsidRPr="00B45D46">
        <w:rPr>
          <w:rFonts w:ascii="Times New Roman" w:hAnsi="Times New Roman" w:cs="Times New Roman"/>
          <w:sz w:val="24"/>
          <w:szCs w:val="24"/>
        </w:rPr>
        <w:t>most viable point of</w:t>
      </w:r>
      <w:r w:rsidR="003E589F">
        <w:rPr>
          <w:rFonts w:ascii="Times New Roman" w:hAnsi="Times New Roman" w:cs="Times New Roman"/>
          <w:sz w:val="24"/>
          <w:szCs w:val="24"/>
        </w:rPr>
        <w:t xml:space="preserve"> </w:t>
      </w:r>
      <w:r w:rsidRPr="00B45D46">
        <w:rPr>
          <w:rFonts w:ascii="Times New Roman" w:hAnsi="Times New Roman" w:cs="Times New Roman"/>
          <w:sz w:val="24"/>
          <w:szCs w:val="24"/>
        </w:rPr>
        <w:t xml:space="preserve">interpretation. As it shall remain, most analogies of first sibling </w:t>
      </w:r>
      <w:r w:rsidRPr="00B45D46">
        <w:rPr>
          <w:rFonts w:ascii="Times New Roman" w:hAnsi="Times New Roman" w:cs="Times New Roman"/>
          <w:sz w:val="24"/>
          <w:szCs w:val="24"/>
        </w:rPr>
        <w:lastRenderedPageBreak/>
        <w:t xml:space="preserve">rivalry will remain to be </w:t>
      </w:r>
      <w:r w:rsidR="00795251">
        <w:rPr>
          <w:rFonts w:ascii="Times New Roman" w:hAnsi="Times New Roman" w:cs="Times New Roman"/>
          <w:sz w:val="24"/>
          <w:szCs w:val="24"/>
        </w:rPr>
        <w:t xml:space="preserve">on </w:t>
      </w:r>
      <w:r w:rsidR="003E589F">
        <w:rPr>
          <w:rFonts w:ascii="Times New Roman" w:hAnsi="Times New Roman" w:cs="Times New Roman"/>
          <w:sz w:val="24"/>
          <w:szCs w:val="24"/>
        </w:rPr>
        <w:t xml:space="preserve">the </w:t>
      </w:r>
      <w:r w:rsidRPr="00B45D46">
        <w:rPr>
          <w:rFonts w:ascii="Times New Roman" w:hAnsi="Times New Roman" w:cs="Times New Roman"/>
          <w:sz w:val="24"/>
          <w:szCs w:val="24"/>
        </w:rPr>
        <w:t>contest over perceived</w:t>
      </w:r>
      <w:r w:rsidR="00795251">
        <w:rPr>
          <w:rFonts w:ascii="Times New Roman" w:hAnsi="Times New Roman" w:cs="Times New Roman"/>
          <w:sz w:val="24"/>
          <w:szCs w:val="24"/>
        </w:rPr>
        <w:t xml:space="preserve"> parental love</w:t>
      </w:r>
      <w:r w:rsidRPr="00B45D46">
        <w:rPr>
          <w:rFonts w:ascii="Times New Roman" w:hAnsi="Times New Roman" w:cs="Times New Roman"/>
          <w:sz w:val="24"/>
          <w:szCs w:val="24"/>
        </w:rPr>
        <w:t>, attention and individual differences.</w:t>
      </w:r>
    </w:p>
    <w:p w14:paraId="22BF210D" w14:textId="77777777" w:rsidR="00695B08" w:rsidRDefault="00695B08" w:rsidP="00695B0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5C0571" w14:textId="526FB6A8" w:rsidR="00444839" w:rsidRDefault="00EA7679" w:rsidP="00695B08">
      <w:pPr>
        <w:spacing w:line="480" w:lineRule="auto"/>
        <w:jc w:val="center"/>
        <w:rPr>
          <w:rFonts w:ascii="Times New Roman" w:hAnsi="Times New Roman" w:cs="Times New Roman"/>
          <w:sz w:val="24"/>
          <w:szCs w:val="24"/>
        </w:rPr>
      </w:pPr>
      <w:r w:rsidRPr="00B45D46">
        <w:rPr>
          <w:rFonts w:ascii="Times New Roman" w:hAnsi="Times New Roman" w:cs="Times New Roman"/>
          <w:sz w:val="24"/>
          <w:szCs w:val="24"/>
        </w:rPr>
        <w:lastRenderedPageBreak/>
        <w:t>References</w:t>
      </w:r>
    </w:p>
    <w:p w14:paraId="6C10E767" w14:textId="77777777" w:rsidR="005F180D" w:rsidRDefault="005F180D" w:rsidP="00695B08">
      <w:pPr>
        <w:spacing w:line="480" w:lineRule="auto"/>
        <w:ind w:left="720" w:hanging="720"/>
        <w:rPr>
          <w:rFonts w:ascii="Times New Roman" w:hAnsi="Times New Roman" w:cs="Times New Roman"/>
          <w:color w:val="222222"/>
          <w:sz w:val="24"/>
          <w:szCs w:val="24"/>
          <w:shd w:val="clear" w:color="auto" w:fill="FFFFFF"/>
        </w:rPr>
      </w:pPr>
      <w:r w:rsidRPr="00B45D46">
        <w:rPr>
          <w:rFonts w:ascii="Times New Roman" w:hAnsi="Times New Roman" w:cs="Times New Roman"/>
          <w:color w:val="222222"/>
          <w:sz w:val="24"/>
          <w:szCs w:val="24"/>
          <w:shd w:val="clear" w:color="auto" w:fill="FFFFFF"/>
        </w:rPr>
        <w:t>Conway, A. (2020). </w:t>
      </w:r>
      <w:r w:rsidRPr="00B45D46">
        <w:rPr>
          <w:rFonts w:ascii="Times New Roman" w:hAnsi="Times New Roman" w:cs="Times New Roman"/>
          <w:i/>
          <w:iCs/>
          <w:color w:val="222222"/>
          <w:sz w:val="24"/>
          <w:szCs w:val="24"/>
          <w:shd w:val="clear" w:color="auto" w:fill="FFFFFF"/>
        </w:rPr>
        <w:t>A Sibling Rivalry: Enlightenment Philosophies and Religious Liberty</w:t>
      </w:r>
      <w:r w:rsidRPr="00B45D46">
        <w:rPr>
          <w:rFonts w:ascii="Times New Roman" w:hAnsi="Times New Roman" w:cs="Times New Roman"/>
          <w:color w:val="222222"/>
          <w:sz w:val="24"/>
          <w:szCs w:val="24"/>
          <w:shd w:val="clear" w:color="auto" w:fill="FFFFFF"/>
        </w:rPr>
        <w:t> (Doctoral dissertation).</w:t>
      </w:r>
    </w:p>
    <w:p w14:paraId="5F8A5DEA" w14:textId="77777777" w:rsidR="005F180D" w:rsidRDefault="005F180D" w:rsidP="00695B08">
      <w:pPr>
        <w:spacing w:line="480" w:lineRule="auto"/>
        <w:ind w:left="720" w:hanging="720"/>
        <w:rPr>
          <w:rFonts w:ascii="Times New Roman" w:hAnsi="Times New Roman" w:cs="Times New Roman"/>
          <w:color w:val="222222"/>
          <w:sz w:val="24"/>
          <w:szCs w:val="24"/>
          <w:shd w:val="clear" w:color="auto" w:fill="FFFFFF"/>
        </w:rPr>
      </w:pPr>
      <w:r w:rsidRPr="00B45D46">
        <w:rPr>
          <w:rFonts w:ascii="Times New Roman" w:hAnsi="Times New Roman" w:cs="Times New Roman"/>
          <w:color w:val="222222"/>
          <w:sz w:val="24"/>
          <w:szCs w:val="24"/>
          <w:shd w:val="clear" w:color="auto" w:fill="FFFFFF"/>
        </w:rPr>
        <w:t>Holguín, J. A. G. (2020). Painted Eroticism: Sex and Death in Cain and Abel’s Story. </w:t>
      </w:r>
      <w:r w:rsidRPr="00B45D46">
        <w:rPr>
          <w:rFonts w:ascii="Times New Roman" w:hAnsi="Times New Roman" w:cs="Times New Roman"/>
          <w:i/>
          <w:iCs/>
          <w:color w:val="222222"/>
          <w:sz w:val="24"/>
          <w:szCs w:val="24"/>
          <w:shd w:val="clear" w:color="auto" w:fill="FFFFFF"/>
        </w:rPr>
        <w:t>Biblical Interpretation</w:t>
      </w:r>
      <w:r w:rsidRPr="00B45D46">
        <w:rPr>
          <w:rFonts w:ascii="Times New Roman" w:hAnsi="Times New Roman" w:cs="Times New Roman"/>
          <w:color w:val="222222"/>
          <w:sz w:val="24"/>
          <w:szCs w:val="24"/>
          <w:shd w:val="clear" w:color="auto" w:fill="FFFFFF"/>
        </w:rPr>
        <w:t>, </w:t>
      </w:r>
      <w:r w:rsidRPr="00B45D46">
        <w:rPr>
          <w:rFonts w:ascii="Times New Roman" w:hAnsi="Times New Roman" w:cs="Times New Roman"/>
          <w:i/>
          <w:iCs/>
          <w:color w:val="222222"/>
          <w:sz w:val="24"/>
          <w:szCs w:val="24"/>
          <w:shd w:val="clear" w:color="auto" w:fill="FFFFFF"/>
        </w:rPr>
        <w:t>1</w:t>
      </w:r>
      <w:r w:rsidRPr="00B45D46">
        <w:rPr>
          <w:rFonts w:ascii="Times New Roman" w:hAnsi="Times New Roman" w:cs="Times New Roman"/>
          <w:color w:val="222222"/>
          <w:sz w:val="24"/>
          <w:szCs w:val="24"/>
          <w:shd w:val="clear" w:color="auto" w:fill="FFFFFF"/>
        </w:rPr>
        <w:t>(aop), 1-24.</w:t>
      </w:r>
    </w:p>
    <w:p w14:paraId="5A41D1D1" w14:textId="77777777" w:rsidR="005F180D" w:rsidRDefault="005F180D" w:rsidP="00695B08">
      <w:pPr>
        <w:spacing w:line="480" w:lineRule="auto"/>
        <w:ind w:left="720" w:hanging="720"/>
        <w:rPr>
          <w:rFonts w:ascii="Times New Roman" w:hAnsi="Times New Roman" w:cs="Times New Roman"/>
          <w:color w:val="222222"/>
          <w:sz w:val="24"/>
          <w:szCs w:val="24"/>
          <w:shd w:val="clear" w:color="auto" w:fill="FFFFFF"/>
        </w:rPr>
      </w:pPr>
      <w:r w:rsidRPr="00B45D46">
        <w:rPr>
          <w:rFonts w:ascii="Times New Roman" w:hAnsi="Times New Roman" w:cs="Times New Roman"/>
          <w:color w:val="222222"/>
          <w:sz w:val="24"/>
          <w:szCs w:val="24"/>
          <w:shd w:val="clear" w:color="auto" w:fill="FFFFFF"/>
        </w:rPr>
        <w:t>Snyman, G. F. (2016). Cain and Vulnerability: The Reception of Cain in Genesis Rabbah 22 and Targum Onkelos, Targum Neofiti and Targum Pseudo-Jonathan. </w:t>
      </w:r>
      <w:r w:rsidRPr="00B45D46">
        <w:rPr>
          <w:rFonts w:ascii="Times New Roman" w:hAnsi="Times New Roman" w:cs="Times New Roman"/>
          <w:i/>
          <w:iCs/>
          <w:color w:val="222222"/>
          <w:sz w:val="24"/>
          <w:szCs w:val="24"/>
          <w:shd w:val="clear" w:color="auto" w:fill="FFFFFF"/>
        </w:rPr>
        <w:t>Old Testament Essays</w:t>
      </w:r>
      <w:r w:rsidRPr="00B45D46">
        <w:rPr>
          <w:rFonts w:ascii="Times New Roman" w:hAnsi="Times New Roman" w:cs="Times New Roman"/>
          <w:color w:val="222222"/>
          <w:sz w:val="24"/>
          <w:szCs w:val="24"/>
          <w:shd w:val="clear" w:color="auto" w:fill="FFFFFF"/>
        </w:rPr>
        <w:t>, </w:t>
      </w:r>
      <w:r w:rsidRPr="00B45D46">
        <w:rPr>
          <w:rFonts w:ascii="Times New Roman" w:hAnsi="Times New Roman" w:cs="Times New Roman"/>
          <w:i/>
          <w:iCs/>
          <w:color w:val="222222"/>
          <w:sz w:val="24"/>
          <w:szCs w:val="24"/>
          <w:shd w:val="clear" w:color="auto" w:fill="FFFFFF"/>
        </w:rPr>
        <w:t>29</w:t>
      </w:r>
      <w:r w:rsidRPr="00B45D46">
        <w:rPr>
          <w:rFonts w:ascii="Times New Roman" w:hAnsi="Times New Roman" w:cs="Times New Roman"/>
          <w:color w:val="222222"/>
          <w:sz w:val="24"/>
          <w:szCs w:val="24"/>
          <w:shd w:val="clear" w:color="auto" w:fill="FFFFFF"/>
        </w:rPr>
        <w:t>(3), 601-632.</w:t>
      </w:r>
    </w:p>
    <w:p w14:paraId="2A1B29C6" w14:textId="77777777" w:rsidR="005F180D" w:rsidRPr="00B45D46" w:rsidRDefault="005F180D" w:rsidP="00695B08">
      <w:pPr>
        <w:spacing w:line="480" w:lineRule="auto"/>
        <w:ind w:left="720" w:hanging="720"/>
        <w:rPr>
          <w:rFonts w:ascii="Times New Roman" w:hAnsi="Times New Roman" w:cs="Times New Roman"/>
          <w:sz w:val="24"/>
          <w:szCs w:val="24"/>
        </w:rPr>
      </w:pPr>
      <w:r w:rsidRPr="00B45D46">
        <w:rPr>
          <w:rFonts w:ascii="Times New Roman" w:hAnsi="Times New Roman" w:cs="Times New Roman"/>
          <w:color w:val="222222"/>
          <w:sz w:val="24"/>
          <w:szCs w:val="24"/>
          <w:shd w:val="clear" w:color="auto" w:fill="FFFFFF"/>
        </w:rPr>
        <w:t>Steinbeck, J. (2002). </w:t>
      </w:r>
      <w:r w:rsidRPr="00B45D46">
        <w:rPr>
          <w:rFonts w:ascii="Times New Roman" w:hAnsi="Times New Roman" w:cs="Times New Roman"/>
          <w:i/>
          <w:iCs/>
          <w:color w:val="222222"/>
          <w:sz w:val="24"/>
          <w:szCs w:val="24"/>
          <w:shd w:val="clear" w:color="auto" w:fill="FFFFFF"/>
        </w:rPr>
        <w:t xml:space="preserve">East </w:t>
      </w:r>
      <w:r>
        <w:rPr>
          <w:rFonts w:ascii="Times New Roman" w:hAnsi="Times New Roman" w:cs="Times New Roman"/>
          <w:i/>
          <w:iCs/>
          <w:color w:val="222222"/>
          <w:sz w:val="24"/>
          <w:szCs w:val="24"/>
          <w:shd w:val="clear" w:color="auto" w:fill="FFFFFF"/>
        </w:rPr>
        <w:t>of E</w:t>
      </w:r>
      <w:r w:rsidRPr="00B45D46">
        <w:rPr>
          <w:rFonts w:ascii="Times New Roman" w:hAnsi="Times New Roman" w:cs="Times New Roman"/>
          <w:i/>
          <w:iCs/>
          <w:color w:val="222222"/>
          <w:sz w:val="24"/>
          <w:szCs w:val="24"/>
          <w:shd w:val="clear" w:color="auto" w:fill="FFFFFF"/>
        </w:rPr>
        <w:t>den</w:t>
      </w:r>
      <w:r w:rsidRPr="00B45D46">
        <w:rPr>
          <w:rFonts w:ascii="Times New Roman" w:hAnsi="Times New Roman" w:cs="Times New Roman"/>
          <w:color w:val="222222"/>
          <w:sz w:val="24"/>
          <w:szCs w:val="24"/>
          <w:shd w:val="clear" w:color="auto" w:fill="FFFFFF"/>
        </w:rPr>
        <w:t>. Penguin.</w:t>
      </w:r>
    </w:p>
    <w:sectPr w:rsidR="005F180D" w:rsidRPr="00B45D46" w:rsidSect="003230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73D167" w14:textId="77777777" w:rsidR="0097352B" w:rsidRDefault="0097352B" w:rsidP="00B45D46">
      <w:pPr>
        <w:spacing w:after="0" w:line="240" w:lineRule="auto"/>
      </w:pPr>
      <w:r>
        <w:separator/>
      </w:r>
    </w:p>
  </w:endnote>
  <w:endnote w:type="continuationSeparator" w:id="0">
    <w:p w14:paraId="66A95397" w14:textId="77777777" w:rsidR="0097352B" w:rsidRDefault="0097352B" w:rsidP="00B45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F919E" w14:textId="77777777" w:rsidR="0097352B" w:rsidRDefault="0097352B" w:rsidP="00B45D46">
      <w:pPr>
        <w:spacing w:after="0" w:line="240" w:lineRule="auto"/>
      </w:pPr>
      <w:r>
        <w:separator/>
      </w:r>
    </w:p>
  </w:footnote>
  <w:footnote w:type="continuationSeparator" w:id="0">
    <w:p w14:paraId="62630151" w14:textId="77777777" w:rsidR="0097352B" w:rsidRDefault="0097352B" w:rsidP="00B45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91481738"/>
      <w:docPartObj>
        <w:docPartGallery w:val="Page Numbers (Top of Page)"/>
        <w:docPartUnique/>
      </w:docPartObj>
    </w:sdtPr>
    <w:sdtEndPr>
      <w:rPr>
        <w:noProof/>
      </w:rPr>
    </w:sdtEndPr>
    <w:sdtContent>
      <w:p w14:paraId="16CF4006" w14:textId="34DAD46D" w:rsidR="00EE7D4D" w:rsidRPr="0032308D" w:rsidRDefault="0032308D" w:rsidP="0032308D">
        <w:pPr>
          <w:pStyle w:val="Header"/>
          <w:jc w:val="right"/>
          <w:rPr>
            <w:rFonts w:ascii="Times New Roman" w:hAnsi="Times New Roman" w:cs="Times New Roman"/>
          </w:rPr>
        </w:pPr>
        <w:r w:rsidRPr="0032308D">
          <w:rPr>
            <w:rFonts w:ascii="Times New Roman" w:hAnsi="Times New Roman" w:cs="Times New Roman"/>
          </w:rPr>
          <w:t>A REVIEW AND EXPLICATION OF SIBLING RIVALRY IN THE CAIN AND ABEL STORY</w:t>
        </w:r>
        <w:r>
          <w:rPr>
            <w:rFonts w:ascii="Times New Roman" w:hAnsi="Times New Roman" w:cs="Times New Roman"/>
          </w:rPr>
          <w:tab/>
        </w:r>
        <w:r w:rsidRPr="0032308D">
          <w:rPr>
            <w:rFonts w:ascii="Times New Roman" w:hAnsi="Times New Roman" w:cs="Times New Roman"/>
          </w:rPr>
          <w:fldChar w:fldCharType="begin"/>
        </w:r>
        <w:r w:rsidRPr="0032308D">
          <w:rPr>
            <w:rFonts w:ascii="Times New Roman" w:hAnsi="Times New Roman" w:cs="Times New Roman"/>
          </w:rPr>
          <w:instrText xml:space="preserve"> PAGE   \* MERGEFORMAT </w:instrText>
        </w:r>
        <w:r w:rsidRPr="0032308D">
          <w:rPr>
            <w:rFonts w:ascii="Times New Roman" w:hAnsi="Times New Roman" w:cs="Times New Roman"/>
          </w:rPr>
          <w:fldChar w:fldCharType="separate"/>
        </w:r>
        <w:r w:rsidRPr="0032308D">
          <w:rPr>
            <w:rFonts w:ascii="Times New Roman" w:hAnsi="Times New Roman" w:cs="Times New Roman"/>
            <w:noProof/>
          </w:rPr>
          <w:t>2</w:t>
        </w:r>
        <w:r w:rsidRPr="0032308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799301292"/>
      <w:docPartObj>
        <w:docPartGallery w:val="Page Numbers (Top of Page)"/>
        <w:docPartUnique/>
      </w:docPartObj>
    </w:sdtPr>
    <w:sdtEndPr>
      <w:rPr>
        <w:noProof/>
      </w:rPr>
    </w:sdtEndPr>
    <w:sdtContent>
      <w:p w14:paraId="11E0DCB1" w14:textId="145DD5B1" w:rsidR="0032308D" w:rsidRPr="0032308D" w:rsidRDefault="0032308D" w:rsidP="0032308D">
        <w:pPr>
          <w:pStyle w:val="Header"/>
          <w:jc w:val="right"/>
          <w:rPr>
            <w:rFonts w:ascii="Times New Roman" w:hAnsi="Times New Roman" w:cs="Times New Roman"/>
            <w:sz w:val="20"/>
            <w:szCs w:val="20"/>
          </w:rPr>
        </w:pPr>
        <w:r w:rsidRPr="0032308D">
          <w:rPr>
            <w:rFonts w:ascii="Times New Roman" w:hAnsi="Times New Roman" w:cs="Times New Roman"/>
            <w:sz w:val="20"/>
            <w:szCs w:val="20"/>
          </w:rPr>
          <w:t>Running head: A REVIEW AND EXPLICATION OF SIBLING RIVALRY IN THE CAIN AND ABEL STORY</w:t>
        </w:r>
        <w:r>
          <w:rPr>
            <w:rFonts w:ascii="Times New Roman" w:hAnsi="Times New Roman" w:cs="Times New Roman"/>
            <w:sz w:val="20"/>
            <w:szCs w:val="20"/>
          </w:rPr>
          <w:tab/>
        </w:r>
        <w:r w:rsidRPr="0032308D">
          <w:rPr>
            <w:rFonts w:ascii="Times New Roman" w:hAnsi="Times New Roman" w:cs="Times New Roman"/>
            <w:sz w:val="20"/>
            <w:szCs w:val="20"/>
          </w:rPr>
          <w:fldChar w:fldCharType="begin"/>
        </w:r>
        <w:r w:rsidRPr="0032308D">
          <w:rPr>
            <w:rFonts w:ascii="Times New Roman" w:hAnsi="Times New Roman" w:cs="Times New Roman"/>
            <w:sz w:val="20"/>
            <w:szCs w:val="20"/>
          </w:rPr>
          <w:instrText xml:space="preserve"> PAGE   \* MERGEFORMAT </w:instrText>
        </w:r>
        <w:r w:rsidRPr="0032308D">
          <w:rPr>
            <w:rFonts w:ascii="Times New Roman" w:hAnsi="Times New Roman" w:cs="Times New Roman"/>
            <w:sz w:val="20"/>
            <w:szCs w:val="20"/>
          </w:rPr>
          <w:fldChar w:fldCharType="separate"/>
        </w:r>
        <w:r w:rsidRPr="0032308D">
          <w:rPr>
            <w:rFonts w:ascii="Times New Roman" w:hAnsi="Times New Roman" w:cs="Times New Roman"/>
            <w:noProof/>
            <w:sz w:val="20"/>
            <w:szCs w:val="20"/>
          </w:rPr>
          <w:t>2</w:t>
        </w:r>
        <w:r w:rsidRPr="0032308D">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xMTexMDY0Mzc2tDRX0lEKTi0uzszPAykwrAUAYWf4NSwAAAA="/>
  </w:docVars>
  <w:rsids>
    <w:rsidRoot w:val="00EA7679"/>
    <w:rsid w:val="000029D3"/>
    <w:rsid w:val="00090A64"/>
    <w:rsid w:val="00146F2B"/>
    <w:rsid w:val="0019024E"/>
    <w:rsid w:val="00221703"/>
    <w:rsid w:val="00230E2A"/>
    <w:rsid w:val="00231C6D"/>
    <w:rsid w:val="00286229"/>
    <w:rsid w:val="0032308D"/>
    <w:rsid w:val="003A4D4D"/>
    <w:rsid w:val="003E589F"/>
    <w:rsid w:val="00444600"/>
    <w:rsid w:val="00444839"/>
    <w:rsid w:val="004568C2"/>
    <w:rsid w:val="00462527"/>
    <w:rsid w:val="004B442E"/>
    <w:rsid w:val="004C7EE7"/>
    <w:rsid w:val="005F180D"/>
    <w:rsid w:val="00687D48"/>
    <w:rsid w:val="00695B08"/>
    <w:rsid w:val="006C0E6E"/>
    <w:rsid w:val="006C1B91"/>
    <w:rsid w:val="006C1E09"/>
    <w:rsid w:val="006C498D"/>
    <w:rsid w:val="006D7908"/>
    <w:rsid w:val="00795251"/>
    <w:rsid w:val="007A72FF"/>
    <w:rsid w:val="007D3F7C"/>
    <w:rsid w:val="007E388C"/>
    <w:rsid w:val="00801AE1"/>
    <w:rsid w:val="00853C86"/>
    <w:rsid w:val="008B0411"/>
    <w:rsid w:val="00967889"/>
    <w:rsid w:val="0097352B"/>
    <w:rsid w:val="00987409"/>
    <w:rsid w:val="00B45D46"/>
    <w:rsid w:val="00B867D1"/>
    <w:rsid w:val="00C06A5E"/>
    <w:rsid w:val="00C612C0"/>
    <w:rsid w:val="00D86810"/>
    <w:rsid w:val="00D92742"/>
    <w:rsid w:val="00DC6149"/>
    <w:rsid w:val="00E34667"/>
    <w:rsid w:val="00E97611"/>
    <w:rsid w:val="00EA2740"/>
    <w:rsid w:val="00EA7679"/>
    <w:rsid w:val="00EC2528"/>
    <w:rsid w:val="00EC61AC"/>
    <w:rsid w:val="00EE7D4D"/>
    <w:rsid w:val="00F31C9C"/>
    <w:rsid w:val="00F3651E"/>
    <w:rsid w:val="00F92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17180"/>
  <w15:docId w15:val="{B7F0641B-108D-45B9-8D5D-AE188313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D46"/>
  </w:style>
  <w:style w:type="paragraph" w:styleId="Footer">
    <w:name w:val="footer"/>
    <w:basedOn w:val="Normal"/>
    <w:link w:val="FooterChar"/>
    <w:uiPriority w:val="99"/>
    <w:unhideWhenUsed/>
    <w:rsid w:val="00B45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1245</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2020-10-29T11:53:00Z</dcterms:created>
  <dcterms:modified xsi:type="dcterms:W3CDTF">2020-10-29T13:00:00Z</dcterms:modified>
</cp:coreProperties>
</file>